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51F8" w14:textId="0C5905FB" w:rsidR="00F82692" w:rsidRPr="00F82692" w:rsidRDefault="00F82692" w:rsidP="00336130">
      <w:pPr>
        <w:spacing w:before="0" w:after="80" w:line="240" w:lineRule="auto"/>
        <w:ind w:left="1843"/>
        <w:rPr>
          <w:rFonts w:ascii="方正细圆简体" w:eastAsia="方正细圆简体" w:hAnsi="Times New Roman"/>
          <w:spacing w:val="20"/>
          <w:w w:val="150"/>
          <w:sz w:val="18"/>
          <w:szCs w:val="26"/>
        </w:rPr>
      </w:pPr>
      <w:r w:rsidRPr="002008A2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7694E9AD" wp14:editId="753603C1">
            <wp:simplePos x="0" y="0"/>
            <wp:positionH relativeFrom="column">
              <wp:posOffset>1551</wp:posOffset>
            </wp:positionH>
            <wp:positionV relativeFrom="paragraph">
              <wp:posOffset>-11253</wp:posOffset>
            </wp:positionV>
            <wp:extent cx="951865" cy="913765"/>
            <wp:effectExtent l="0" t="0" r="635" b="63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90" cy="9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692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>基督教文化产业</w:t>
      </w:r>
      <w:r w:rsidR="00336130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 xml:space="preserve"> </w:t>
      </w:r>
      <w:r w:rsidR="009C042B" w:rsidRPr="00BE5EB8">
        <w:rPr>
          <w:rFonts w:ascii="方正细圆简体" w:eastAsia="方正细圆简体" w:hAnsi="Times New Roman" w:hint="eastAsia"/>
          <w:sz w:val="18"/>
          <w:szCs w:val="26"/>
        </w:rPr>
        <w:sym w:font="Wingdings" w:char="F09F"/>
      </w:r>
      <w:r w:rsidR="009C042B">
        <w:rPr>
          <w:rFonts w:ascii="方正细圆简体" w:eastAsia="方正细圆简体" w:hAnsi="Times New Roman"/>
          <w:sz w:val="18"/>
          <w:szCs w:val="26"/>
        </w:rPr>
        <w:t xml:space="preserve"> </w:t>
      </w:r>
      <w:r w:rsidR="009C042B" w:rsidRPr="009C042B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>摘自《诗祭千秋》</w:t>
      </w:r>
    </w:p>
    <w:p w14:paraId="7252321B" w14:textId="7ACE02C2" w:rsidR="00F707BD" w:rsidRPr="00A94D47" w:rsidRDefault="007C1A3F" w:rsidP="00A92947">
      <w:pPr>
        <w:spacing w:before="80" w:after="80" w:line="240" w:lineRule="auto"/>
        <w:ind w:left="2410"/>
        <w:rPr>
          <w:rFonts w:ascii="STXinwei" w:eastAsia="STXinwei" w:hAnsi="Times New Roman"/>
          <w:sz w:val="72"/>
          <w:szCs w:val="36"/>
        </w:rPr>
      </w:pPr>
      <w:r>
        <w:rPr>
          <w:rFonts w:ascii="STXinwei" w:eastAsia="STXinwei" w:hAnsi="Times New Roman" w:hint="eastAsia"/>
          <w:sz w:val="72"/>
          <w:szCs w:val="36"/>
        </w:rPr>
        <w:t>传扬福音</w:t>
      </w:r>
    </w:p>
    <w:p w14:paraId="56591FD5" w14:textId="280FCA9A" w:rsidR="006D2C87" w:rsidRPr="00BE5EB8" w:rsidRDefault="009C042B" w:rsidP="009C042B">
      <w:pPr>
        <w:spacing w:before="0" w:line="240" w:lineRule="auto"/>
        <w:ind w:right="35"/>
        <w:jc w:val="right"/>
        <w:rPr>
          <w:rFonts w:asciiTheme="minorHAnsi" w:eastAsia="方正细圆简体" w:hAnsiTheme="minorHAnsi"/>
          <w:sz w:val="18"/>
          <w:szCs w:val="26"/>
          <w:lang w:val="en-US"/>
        </w:rPr>
      </w:pPr>
      <w:r>
        <w:rPr>
          <w:rFonts w:ascii="方正细圆简体" w:eastAsia="方正细圆简体" w:hAnsi="Times New Roman"/>
          <w:sz w:val="18"/>
          <w:szCs w:val="26"/>
        </w:rPr>
        <w:t xml:space="preserve">   </w:t>
      </w:r>
      <w:r w:rsidR="007C1A3F">
        <w:rPr>
          <w:rFonts w:ascii="方正细圆简体" w:eastAsia="方正细圆简体" w:hAnsi="Times New Roman"/>
          <w:sz w:val="18"/>
          <w:szCs w:val="26"/>
        </w:rPr>
        <w:t>6</w:t>
      </w:r>
      <w:r>
        <w:rPr>
          <w:rFonts w:ascii="方正细圆简体" w:eastAsia="方正细圆简体" w:hAnsi="Times New Roman" w:hint="eastAsia"/>
          <w:sz w:val="18"/>
          <w:szCs w:val="26"/>
        </w:rPr>
        <w:t>月</w:t>
      </w:r>
      <w:r w:rsidR="007C1A3F">
        <w:rPr>
          <w:rFonts w:ascii="方正细圆简体" w:eastAsia="方正细圆简体" w:hAnsi="Times New Roman"/>
          <w:sz w:val="18"/>
          <w:szCs w:val="26"/>
        </w:rPr>
        <w:t>25</w:t>
      </w:r>
      <w:r>
        <w:rPr>
          <w:rFonts w:ascii="方正细圆简体" w:eastAsia="方正细圆简体" w:hAnsi="Times New Roman" w:hint="eastAsia"/>
          <w:sz w:val="18"/>
          <w:szCs w:val="26"/>
        </w:rPr>
        <w:t xml:space="preserve">日 </w:t>
      </w:r>
      <w:r w:rsidR="007C1A3F">
        <w:rPr>
          <w:rFonts w:ascii="方正细圆简体" w:eastAsia="方正细圆简体" w:hAnsi="Times New Roman" w:hint="eastAsia"/>
          <w:sz w:val="18"/>
          <w:szCs w:val="26"/>
        </w:rPr>
        <w:t>英</w:t>
      </w:r>
      <w:r w:rsidR="00316FA3">
        <w:rPr>
          <w:rFonts w:ascii="方正细圆简体" w:eastAsia="方正细圆简体" w:hAnsi="Times New Roman" w:hint="eastAsia"/>
          <w:sz w:val="18"/>
          <w:szCs w:val="26"/>
        </w:rPr>
        <w:t>国</w:t>
      </w:r>
      <w:r w:rsidR="007C1A3F">
        <w:rPr>
          <w:rFonts w:ascii="方正细圆简体" w:eastAsia="方正细圆简体" w:hAnsi="Times New Roman" w:hint="eastAsia"/>
          <w:sz w:val="18"/>
          <w:szCs w:val="26"/>
        </w:rPr>
        <w:t>牧师</w:t>
      </w:r>
      <w:r w:rsidR="00A92947">
        <w:rPr>
          <w:rFonts w:ascii="方正细圆简体" w:eastAsia="方正细圆简体" w:hAnsi="Times New Roman" w:hint="eastAsia"/>
          <w:sz w:val="18"/>
          <w:szCs w:val="26"/>
        </w:rPr>
        <w:t>、作家、诗人</w:t>
      </w:r>
      <w:r w:rsidR="007C1A3F">
        <w:rPr>
          <w:rFonts w:ascii="方正细圆简体" w:eastAsia="方正细圆简体" w:hAnsi="Times New Roman" w:hint="eastAsia"/>
          <w:sz w:val="18"/>
          <w:szCs w:val="26"/>
        </w:rPr>
        <w:t>巴斯克</w:t>
      </w:r>
      <w:r w:rsidR="00A94D47">
        <w:rPr>
          <w:rFonts w:ascii="方正细圆简体" w:eastAsia="方正细圆简体" w:hAnsi="Times New Roman" w:hint="eastAsia"/>
          <w:sz w:val="18"/>
          <w:szCs w:val="26"/>
        </w:rPr>
        <w:t>（</w:t>
      </w:r>
      <w:r w:rsidR="007C1A3F">
        <w:rPr>
          <w:rFonts w:ascii="方正细圆简体" w:eastAsia="方正细圆简体" w:hAnsi="Times New Roman"/>
          <w:sz w:val="18"/>
          <w:szCs w:val="26"/>
        </w:rPr>
        <w:t>1615</w:t>
      </w:r>
      <w:r w:rsidR="00A94D47">
        <w:rPr>
          <w:rFonts w:ascii="方正细圆简体" w:eastAsia="方正细圆简体" w:hAnsi="Times New Roman"/>
          <w:sz w:val="18"/>
          <w:szCs w:val="26"/>
        </w:rPr>
        <w:t>-</w:t>
      </w:r>
      <w:r w:rsidR="007C1A3F">
        <w:rPr>
          <w:rFonts w:ascii="方正细圆简体" w:eastAsia="方正细圆简体" w:hAnsi="Times New Roman"/>
          <w:sz w:val="18"/>
          <w:szCs w:val="26"/>
        </w:rPr>
        <w:t>1691</w:t>
      </w:r>
      <w:r w:rsidR="00A94D47">
        <w:rPr>
          <w:rFonts w:ascii="方正细圆简体" w:eastAsia="方正细圆简体" w:hAnsi="Times New Roman" w:hint="eastAsia"/>
          <w:sz w:val="18"/>
          <w:szCs w:val="26"/>
        </w:rPr>
        <w:t>）</w:t>
      </w:r>
      <w:r w:rsidR="00690791">
        <w:rPr>
          <w:rFonts w:ascii="方正细圆简体" w:eastAsia="方正细圆简体" w:hAnsi="Times New Roman"/>
          <w:sz w:val="18"/>
          <w:szCs w:val="26"/>
        </w:rPr>
        <w:t xml:space="preserve"> </w:t>
      </w:r>
    </w:p>
    <w:p w14:paraId="3427091E" w14:textId="6A7A85A8" w:rsidR="00980801" w:rsidRDefault="00980801" w:rsidP="006D2C87">
      <w:pPr>
        <w:spacing w:before="0" w:line="240" w:lineRule="auto"/>
        <w:jc w:val="right"/>
        <w:rPr>
          <w:rFonts w:asciiTheme="minorHAnsi" w:eastAsia="方正细圆简体" w:hAnsiTheme="minorHAnsi"/>
          <w:sz w:val="18"/>
          <w:szCs w:val="26"/>
          <w:lang w:val="en-US"/>
        </w:rPr>
      </w:pPr>
    </w:p>
    <w:p w14:paraId="7EA04F87" w14:textId="77777777" w:rsidR="00671AE0" w:rsidRPr="00BE5EB8" w:rsidRDefault="00671AE0" w:rsidP="00671AE0">
      <w:pPr>
        <w:spacing w:before="0" w:line="240" w:lineRule="auto"/>
        <w:rPr>
          <w:rFonts w:ascii="方正硬笔楷书简体" w:eastAsia="方正硬笔楷书简体" w:hAnsi="Times New Roman"/>
          <w:sz w:val="23"/>
          <w:szCs w:val="23"/>
        </w:rPr>
        <w:sectPr w:rsidR="00671AE0" w:rsidRPr="00BE5EB8" w:rsidSect="000E128F">
          <w:type w:val="continuous"/>
          <w:pgSz w:w="8400" w:h="11900"/>
          <w:pgMar w:top="284" w:right="284" w:bottom="284" w:left="284" w:header="709" w:footer="709" w:gutter="0"/>
          <w:cols w:space="708"/>
          <w:docGrid w:linePitch="360"/>
        </w:sectPr>
      </w:pPr>
    </w:p>
    <w:p w14:paraId="64312D74" w14:textId="77777777" w:rsidR="007C1A3F" w:rsidRDefault="007C1A3F" w:rsidP="00A92947">
      <w:pPr>
        <w:tabs>
          <w:tab w:val="left" w:pos="567"/>
        </w:tabs>
        <w:spacing w:before="480" w:line="264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主呼召我</w:t>
      </w:r>
      <w:r>
        <w:rPr>
          <w:rFonts w:ascii="FangSong" w:eastAsia="FangSong" w:hAnsi="FangSong" w:hint="eastAsia"/>
          <w:szCs w:val="24"/>
        </w:rPr>
        <w:t>趁着白</w:t>
      </w:r>
      <w:r>
        <w:rPr>
          <w:rFonts w:ascii="FangSong" w:eastAsia="FangSong" w:hAnsi="FangSong" w:hint="eastAsia"/>
          <w:szCs w:val="24"/>
        </w:rPr>
        <w:t>昼出去做工，</w:t>
      </w:r>
    </w:p>
    <w:p w14:paraId="4615DC3D" w14:textId="7BF43F66" w:rsidR="00A94D47" w:rsidRDefault="007C1A3F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警告可怜的灵魂转回切莫迟延；</w:t>
      </w:r>
    </w:p>
    <w:p w14:paraId="4A6B01F0" w14:textId="3C175649" w:rsidR="007C1A3F" w:rsidRDefault="007C1A3F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决心尽快去传播主的道，</w:t>
      </w:r>
    </w:p>
    <w:p w14:paraId="0C499195" w14:textId="3A535CB5" w:rsidR="007C1A3F" w:rsidRDefault="007C1A3F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随学</w:t>
      </w:r>
      <w:r w:rsidR="00A92947">
        <w:rPr>
          <w:rFonts w:ascii="FangSong" w:eastAsia="FangSong" w:hAnsi="FangSong" w:hint="eastAsia"/>
          <w:szCs w:val="24"/>
        </w:rPr>
        <w:t>随教导同安波罗修一般。</w:t>
      </w:r>
    </w:p>
    <w:p w14:paraId="608B7A92" w14:textId="2E475EC5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时时想到我不能活得长久，</w:t>
      </w:r>
    </w:p>
    <w:p w14:paraId="6985D56B" w14:textId="5BD2C689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心中火热为得人灵魂争战。</w:t>
      </w:r>
    </w:p>
    <w:p w14:paraId="5A0DDD11" w14:textId="087FE5A2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我讲道，不缺纸是否能再讲，</w:t>
      </w:r>
    </w:p>
    <w:p w14:paraId="69D213A8" w14:textId="53D222BB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像将死的人传给将死的人！</w:t>
      </w:r>
    </w:p>
    <w:p w14:paraId="5C67C4C3" w14:textId="1C1132D1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啊，传道者该如何切望得人悔改，</w:t>
      </w:r>
    </w:p>
    <w:p w14:paraId="0E0E3F67" w14:textId="44D0B23A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谁知道教堂与墓园原是比邻？</w:t>
      </w:r>
    </w:p>
    <w:p w14:paraId="102604E7" w14:textId="1E66C89C" w:rsidR="00A929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看到人在传讲，在听，在死亡，</w:t>
      </w:r>
    </w:p>
    <w:p w14:paraId="31C1C1DF" w14:textId="6C0A63B5" w:rsidR="00A94D47" w:rsidRDefault="00A92947" w:rsidP="00A92947">
      <w:pPr>
        <w:tabs>
          <w:tab w:val="left" w:pos="567"/>
        </w:tabs>
        <w:spacing w:before="240" w:line="312" w:lineRule="auto"/>
        <w:ind w:left="142"/>
        <w:jc w:val="center"/>
        <w:rPr>
          <w:rFonts w:ascii="FangSong" w:eastAsia="FangSong" w:hAnsi="FangSong"/>
          <w:szCs w:val="24"/>
        </w:rPr>
      </w:pPr>
      <w:r>
        <w:rPr>
          <w:rFonts w:ascii="FangSong" w:eastAsia="FangSong" w:hAnsi="FangSong" w:hint="eastAsia"/>
          <w:szCs w:val="24"/>
        </w:rPr>
        <w:t>转眼从时间进入无尽的永恒！</w:t>
      </w:r>
    </w:p>
    <w:p w14:paraId="4138ABE6" w14:textId="77777777" w:rsidR="00CA65E5" w:rsidRPr="00A92947" w:rsidRDefault="00CA65E5" w:rsidP="00A92947">
      <w:pPr>
        <w:spacing w:before="0" w:line="240" w:lineRule="auto"/>
        <w:rPr>
          <w:rFonts w:asciiTheme="minorHAnsi" w:eastAsia="方正细圆简体" w:hAnsiTheme="minorHAnsi"/>
          <w:color w:val="595959" w:themeColor="text1" w:themeTint="A6"/>
          <w:sz w:val="44"/>
          <w:szCs w:val="44"/>
          <w:lang w:val="en-US"/>
        </w:rPr>
      </w:pPr>
    </w:p>
    <w:p w14:paraId="061B9E47" w14:textId="77777777" w:rsidR="00A92947" w:rsidRPr="00A92947" w:rsidRDefault="00A92947" w:rsidP="00A92947">
      <w:pPr>
        <w:pBdr>
          <w:top w:val="single" w:sz="4" w:space="1" w:color="auto"/>
        </w:pBdr>
        <w:spacing w:before="0" w:line="240" w:lineRule="auto"/>
        <w:ind w:left="284" w:right="459"/>
        <w:rPr>
          <w:rFonts w:asciiTheme="minorHAnsi" w:eastAsia="方正细圆简体" w:hAnsiTheme="minorHAnsi"/>
          <w:color w:val="595959" w:themeColor="text1" w:themeTint="A6"/>
          <w:sz w:val="6"/>
          <w:szCs w:val="15"/>
          <w:lang w:val="en-US"/>
        </w:rPr>
      </w:pPr>
    </w:p>
    <w:p w14:paraId="1367D1D7" w14:textId="7A57671C" w:rsidR="00CA65E5" w:rsidRDefault="007C1A3F" w:rsidP="00A92947">
      <w:pPr>
        <w:spacing w:before="0" w:line="240" w:lineRule="auto"/>
        <w:ind w:left="284" w:right="459"/>
        <w:rPr>
          <w:rFonts w:asciiTheme="minorHAnsi" w:eastAsia="方正细圆简体" w:hAnsiTheme="minorHAnsi"/>
          <w:color w:val="595959" w:themeColor="text1" w:themeTint="A6"/>
          <w:sz w:val="18"/>
          <w:szCs w:val="26"/>
          <w:lang w:val="en-US"/>
        </w:rPr>
      </w:pPr>
      <w:r>
        <w:rPr>
          <w:rFonts w:asciiTheme="minorHAnsi" w:eastAsia="方正细圆简体" w:hAnsiTheme="minorHAnsi" w:hint="eastAsia"/>
          <w:color w:val="595959" w:themeColor="text1" w:themeTint="A6"/>
          <w:sz w:val="18"/>
          <w:szCs w:val="26"/>
          <w:lang w:val="en-US"/>
        </w:rPr>
        <w:t>理查</w:t>
      </w:r>
      <w:r>
        <w:rPr>
          <w:rFonts w:asciiTheme="minorHAnsi" w:eastAsia="方正细圆简体" w:hAnsiTheme="minorHAnsi" w:hint="eastAsia"/>
          <w:color w:val="595959" w:themeColor="text1" w:themeTint="A6"/>
          <w:sz w:val="18"/>
          <w:szCs w:val="26"/>
          <w:lang w:val="en-US"/>
        </w:rPr>
        <w:t>.</w:t>
      </w:r>
      <w:r>
        <w:rPr>
          <w:rFonts w:asciiTheme="minorHAnsi" w:eastAsia="方正细圆简体" w:hAnsiTheme="minorHAnsi" w:hint="eastAsia"/>
          <w:color w:val="595959" w:themeColor="text1" w:themeTint="A6"/>
          <w:sz w:val="18"/>
          <w:szCs w:val="26"/>
          <w:lang w:val="en-US"/>
        </w:rPr>
        <w:t>巴斯克牧师是英国牧师及作家。曾任克伦威尔军牧。英王查理二世复辟后，曾因非国教立场而数次入狱。</w:t>
      </w:r>
    </w:p>
    <w:p w14:paraId="73A99ED5" w14:textId="77777777" w:rsidR="00A92947" w:rsidRPr="00A92947" w:rsidRDefault="00A92947" w:rsidP="00A92947">
      <w:pPr>
        <w:pBdr>
          <w:bottom w:val="single" w:sz="4" w:space="1" w:color="auto"/>
        </w:pBdr>
        <w:spacing w:before="0" w:line="240" w:lineRule="auto"/>
        <w:ind w:left="284" w:right="459"/>
        <w:rPr>
          <w:rFonts w:asciiTheme="minorHAnsi" w:eastAsia="方正细圆简体" w:hAnsiTheme="minorHAnsi" w:hint="eastAsia"/>
          <w:color w:val="595959" w:themeColor="text1" w:themeTint="A6"/>
          <w:sz w:val="6"/>
          <w:szCs w:val="15"/>
          <w:lang w:val="en-US"/>
        </w:rPr>
      </w:pPr>
    </w:p>
    <w:p w14:paraId="715E8C44" w14:textId="77777777" w:rsidR="00CA65E5" w:rsidRPr="00BE5EB8" w:rsidRDefault="00CA65E5" w:rsidP="00671AE0">
      <w:pPr>
        <w:spacing w:before="0" w:line="288" w:lineRule="auto"/>
        <w:rPr>
          <w:rFonts w:ascii="方正硬笔楷书简体" w:eastAsia="方正硬笔楷书简体" w:hAnsi="Times New Roman"/>
          <w:sz w:val="25"/>
          <w:szCs w:val="25"/>
        </w:rPr>
        <w:sectPr w:rsidR="00CA65E5" w:rsidRPr="00BE5EB8" w:rsidSect="00CA65E5">
          <w:type w:val="continuous"/>
          <w:pgSz w:w="8400" w:h="11900"/>
          <w:pgMar w:top="284" w:right="284" w:bottom="284" w:left="284" w:header="709" w:footer="709" w:gutter="0"/>
          <w:cols w:space="197"/>
          <w:docGrid w:linePitch="360"/>
        </w:sectPr>
      </w:pPr>
    </w:p>
    <w:p w14:paraId="51F25835" w14:textId="1E8CF3E2" w:rsidR="002535D0" w:rsidRPr="002535D0" w:rsidRDefault="002535D0" w:rsidP="00EE2C8C">
      <w:pPr>
        <w:spacing w:line="240" w:lineRule="auto"/>
        <w:rPr>
          <w:rFonts w:ascii="Times New Roman" w:hAnsi="Times New Roman"/>
          <w:spacing w:val="20"/>
          <w:w w:val="150"/>
          <w:sz w:val="20"/>
        </w:rPr>
      </w:pPr>
      <w:r w:rsidRPr="002535D0">
        <w:rPr>
          <w:rFonts w:ascii="Times New Roman" w:hAnsi="Times New Roman"/>
          <w:noProof/>
          <w:spacing w:val="20"/>
          <w:w w:val="150"/>
          <w:sz w:val="20"/>
        </w:rPr>
        <w:lastRenderedPageBreak/>
        <w:drawing>
          <wp:anchor distT="0" distB="0" distL="114300" distR="114300" simplePos="0" relativeHeight="251660800" behindDoc="0" locked="0" layoutInCell="1" allowOverlap="1" wp14:anchorId="46D4C670" wp14:editId="5D984BFF">
            <wp:simplePos x="0" y="0"/>
            <wp:positionH relativeFrom="column">
              <wp:posOffset>-53886</wp:posOffset>
            </wp:positionH>
            <wp:positionV relativeFrom="paragraph">
              <wp:posOffset>-22277</wp:posOffset>
            </wp:positionV>
            <wp:extent cx="989815" cy="923826"/>
            <wp:effectExtent l="0" t="0" r="1270" b="3810"/>
            <wp:wrapNone/>
            <wp:docPr id="2" name="Picture 2" descr="A picture containing text, person, posing, boo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osing, book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15" cy="9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5D0">
        <w:rPr>
          <w:rFonts w:ascii="Times New Roman" w:hAnsi="Times New Roman"/>
          <w:spacing w:val="20"/>
          <w:w w:val="150"/>
          <w:sz w:val="20"/>
        </w:rPr>
        <w:t>Christians</w:t>
      </w:r>
      <w:r w:rsidR="00336130">
        <w:rPr>
          <w:rFonts w:ascii="Times New Roman" w:hAnsi="Times New Roman"/>
          <w:spacing w:val="20"/>
          <w:w w:val="150"/>
          <w:sz w:val="20"/>
        </w:rPr>
        <w:t xml:space="preserve"> </w:t>
      </w:r>
      <w:r w:rsidR="00EE2C8C">
        <w:rPr>
          <w:rFonts w:ascii="Times New Roman" w:hAnsi="Times New Roman" w:hint="eastAsia"/>
          <w:spacing w:val="20"/>
          <w:w w:val="150"/>
          <w:sz w:val="20"/>
        </w:rPr>
        <w:t>Christian</w:t>
      </w:r>
      <w:r w:rsidR="00EE2C8C">
        <w:rPr>
          <w:rFonts w:ascii="Times New Roman" w:hAnsi="Times New Roman"/>
          <w:spacing w:val="20"/>
          <w:w w:val="150"/>
          <w:sz w:val="20"/>
        </w:rPr>
        <w:t xml:space="preserve"> </w:t>
      </w:r>
      <w:r w:rsidR="00336130">
        <w:rPr>
          <w:rFonts w:ascii="Times New Roman" w:hAnsi="Times New Roman"/>
          <w:spacing w:val="20"/>
          <w:w w:val="150"/>
          <w:sz w:val="20"/>
        </w:rPr>
        <w:t>Cultural Heritage</w:t>
      </w:r>
    </w:p>
    <w:p w14:paraId="5337FDEB" w14:textId="237DC84C" w:rsidR="007476CE" w:rsidRPr="00690791" w:rsidRDefault="00A92947" w:rsidP="00690791">
      <w:pPr>
        <w:spacing w:after="120" w:line="240" w:lineRule="auto"/>
        <w:ind w:left="1985"/>
        <w:rPr>
          <w:rFonts w:ascii="Courier" w:hAnsi="Courier" w:hint="eastAsia"/>
          <w:b/>
          <w:bCs/>
          <w:sz w:val="40"/>
        </w:rPr>
      </w:pPr>
      <w:r>
        <w:rPr>
          <w:rFonts w:ascii="Courier" w:hAnsi="Courier"/>
          <w:b/>
          <w:bCs/>
          <w:sz w:val="40"/>
        </w:rPr>
        <w:t>Preaching the Gospel</w:t>
      </w:r>
    </w:p>
    <w:p w14:paraId="26150BE5" w14:textId="7BA197B2" w:rsidR="007476CE" w:rsidRDefault="00F57F11" w:rsidP="008236D7">
      <w:pPr>
        <w:spacing w:line="240" w:lineRule="auto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25 June 2023 </w:t>
      </w:r>
      <w:r w:rsidR="00690791" w:rsidRPr="00690791">
        <w:rPr>
          <w:rFonts w:ascii="Times New Roman" w:hAnsi="Times New Roman"/>
          <w:sz w:val="16"/>
          <w:szCs w:val="20"/>
        </w:rPr>
        <w:t>e</w:t>
      </w:r>
      <w:r w:rsidR="007866A5" w:rsidRPr="00690791">
        <w:rPr>
          <w:rFonts w:ascii="Times New Roman" w:hAnsi="Times New Roman" w:hint="eastAsia"/>
          <w:sz w:val="16"/>
          <w:szCs w:val="20"/>
        </w:rPr>
        <w:t>xtracted from Poems and Hymns</w:t>
      </w:r>
    </w:p>
    <w:p w14:paraId="3EF0DBD2" w14:textId="392DD43E" w:rsidR="00A92947" w:rsidRDefault="00A92947" w:rsidP="00A92947">
      <w:pPr>
        <w:spacing w:before="0" w:line="240" w:lineRule="auto"/>
        <w:jc w:val="right"/>
        <w:rPr>
          <w:rFonts w:ascii="Times New Roman" w:hAnsi="Times New Roman"/>
          <w:sz w:val="16"/>
          <w:szCs w:val="20"/>
        </w:rPr>
      </w:pPr>
      <w:r w:rsidRPr="00690791">
        <w:rPr>
          <w:rFonts w:ascii="Times New Roman" w:hAnsi="Times New Roman" w:hint="eastAsia"/>
          <w:sz w:val="16"/>
          <w:szCs w:val="20"/>
        </w:rPr>
        <w:t xml:space="preserve">by </w:t>
      </w:r>
      <w:r>
        <w:rPr>
          <w:rFonts w:ascii="Times New Roman" w:hAnsi="Times New Roman"/>
          <w:sz w:val="16"/>
          <w:szCs w:val="20"/>
        </w:rPr>
        <w:t xml:space="preserve">English author, hymn </w:t>
      </w:r>
      <w:proofErr w:type="spellStart"/>
      <w:r>
        <w:rPr>
          <w:rFonts w:ascii="Times New Roman" w:hAnsi="Times New Roman"/>
          <w:sz w:val="16"/>
          <w:szCs w:val="20"/>
        </w:rPr>
        <w:t>writter</w:t>
      </w:r>
      <w:proofErr w:type="spellEnd"/>
      <w:r>
        <w:rPr>
          <w:rFonts w:ascii="Times New Roman" w:hAnsi="Times New Roman"/>
          <w:sz w:val="16"/>
          <w:szCs w:val="20"/>
        </w:rPr>
        <w:t xml:space="preserve">, preacher Richard </w:t>
      </w:r>
      <w:proofErr w:type="spellStart"/>
      <w:r>
        <w:rPr>
          <w:rFonts w:ascii="Times New Roman" w:hAnsi="Times New Roman"/>
          <w:sz w:val="16"/>
          <w:szCs w:val="20"/>
        </w:rPr>
        <w:t>baxter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  <w:r w:rsidRPr="00690791">
        <w:rPr>
          <w:rFonts w:ascii="Times New Roman" w:hAnsi="Times New Roman"/>
          <w:sz w:val="16"/>
          <w:szCs w:val="20"/>
        </w:rPr>
        <w:t xml:space="preserve"> (1</w:t>
      </w:r>
      <w:r>
        <w:rPr>
          <w:rFonts w:ascii="Times New Roman" w:hAnsi="Times New Roman"/>
          <w:sz w:val="16"/>
          <w:szCs w:val="20"/>
        </w:rPr>
        <w:t>615</w:t>
      </w:r>
      <w:r w:rsidRPr="00690791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>1691</w:t>
      </w:r>
      <w:r w:rsidRPr="00690791">
        <w:rPr>
          <w:rFonts w:ascii="Times New Roman" w:hAnsi="Times New Roman"/>
          <w:sz w:val="16"/>
          <w:szCs w:val="20"/>
        </w:rPr>
        <w:t>)</w:t>
      </w:r>
    </w:p>
    <w:p w14:paraId="75A01095" w14:textId="77777777" w:rsidR="008236D7" w:rsidRDefault="008236D7" w:rsidP="008236D7">
      <w:pPr>
        <w:spacing w:before="0" w:line="240" w:lineRule="auto"/>
        <w:jc w:val="right"/>
        <w:rPr>
          <w:rFonts w:ascii="Times New Roman" w:hAnsi="Times New Roman"/>
          <w:sz w:val="16"/>
          <w:szCs w:val="20"/>
        </w:rPr>
      </w:pPr>
    </w:p>
    <w:p w14:paraId="3626D9DE" w14:textId="7E31751A" w:rsidR="00BE5EB8" w:rsidRPr="008236D7" w:rsidRDefault="00BE5EB8" w:rsidP="008236D7">
      <w:pPr>
        <w:spacing w:before="0" w:line="240" w:lineRule="auto"/>
        <w:ind w:firstLine="425"/>
        <w:rPr>
          <w:rFonts w:asciiTheme="minorHAnsi" w:hAnsiTheme="minorHAnsi" w:cstheme="minorHAnsi"/>
          <w:sz w:val="11"/>
          <w:szCs w:val="15"/>
        </w:rPr>
        <w:sectPr w:rsidR="00BE5EB8" w:rsidRPr="008236D7" w:rsidSect="000E128F">
          <w:pgSz w:w="8400" w:h="11900"/>
          <w:pgMar w:top="284" w:right="284" w:bottom="284" w:left="284" w:header="709" w:footer="709" w:gutter="0"/>
          <w:cols w:space="110"/>
          <w:docGrid w:linePitch="360"/>
        </w:sectPr>
      </w:pPr>
    </w:p>
    <w:p w14:paraId="0B80EEEC" w14:textId="5FE970DD" w:rsidR="0012206A" w:rsidRPr="008236D7" w:rsidRDefault="00D90A4D" w:rsidP="00D90A4D">
      <w:pPr>
        <w:spacing w:before="360" w:line="360" w:lineRule="auto"/>
        <w:ind w:left="567" w:right="-45" w:hanging="42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Thou called me out to work while it was day,</w:t>
      </w:r>
    </w:p>
    <w:p w14:paraId="35115060" w14:textId="582EA315" w:rsidR="00690791" w:rsidRPr="008236D7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warn poor souls to turn without delay;</w:t>
      </w:r>
    </w:p>
    <w:p w14:paraId="52D26750" w14:textId="07362064" w:rsidR="00690791" w:rsidRPr="008236D7" w:rsidRDefault="00D90A4D" w:rsidP="00D90A4D">
      <w:pPr>
        <w:spacing w:before="240" w:line="360" w:lineRule="auto"/>
        <w:ind w:left="567" w:right="-45" w:hanging="42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Resolving speedily thy Word to preach,</w:t>
      </w:r>
    </w:p>
    <w:p w14:paraId="10C388AD" w14:textId="679C0382" w:rsidR="002B2BFB" w:rsidRPr="008236D7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with Ambrose I at once did learn and teach.</w:t>
      </w:r>
    </w:p>
    <w:p w14:paraId="21529DBC" w14:textId="33BC93A3" w:rsidR="008236D7" w:rsidRPr="008236D7" w:rsidRDefault="00D90A4D" w:rsidP="00D90A4D">
      <w:pPr>
        <w:spacing w:before="240" w:line="360" w:lineRule="auto"/>
        <w:ind w:left="567" w:right="-45" w:hanging="42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Still thinking I had little time to live,</w:t>
      </w:r>
    </w:p>
    <w:p w14:paraId="797A0B76" w14:textId="52498894" w:rsidR="008236D7" w:rsidRPr="008236D7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My fervent heart to win men’s souls did strive.</w:t>
      </w:r>
    </w:p>
    <w:p w14:paraId="5087316E" w14:textId="1D9D5675" w:rsidR="008236D7" w:rsidRPr="008236D7" w:rsidRDefault="00D90A4D" w:rsidP="00D90A4D">
      <w:pPr>
        <w:spacing w:before="240" w:line="360" w:lineRule="auto"/>
        <w:ind w:left="567" w:right="-45" w:hanging="42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I preach as never sure to preach again,</w:t>
      </w:r>
    </w:p>
    <w:p w14:paraId="1E385D3C" w14:textId="12783043" w:rsidR="008236D7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 xml:space="preserve">and as a dying man to dying men! </w:t>
      </w:r>
    </w:p>
    <w:p w14:paraId="6224703D" w14:textId="1C4C6932" w:rsidR="00D90A4D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O how should preachers men’s repenting crave</w:t>
      </w:r>
    </w:p>
    <w:p w14:paraId="6B724A29" w14:textId="2E34EAED" w:rsidR="00D90A4D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Who see how near the Church is to the grave?</w:t>
      </w:r>
    </w:p>
    <w:p w14:paraId="175CF1AF" w14:textId="74CB0A31" w:rsidR="00D90A4D" w:rsidRDefault="00D90A4D" w:rsidP="00D90A4D">
      <w:pPr>
        <w:spacing w:before="240" w:line="360" w:lineRule="auto"/>
        <w:ind w:left="426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see that while we preach and hear, we die,</w:t>
      </w:r>
    </w:p>
    <w:p w14:paraId="0498DDC6" w14:textId="612A27B7" w:rsidR="00D90A4D" w:rsidRPr="008236D7" w:rsidRDefault="00D90A4D" w:rsidP="00D90A4D">
      <w:pPr>
        <w:spacing w:before="240" w:after="240" w:line="360" w:lineRule="auto"/>
        <w:ind w:left="425" w:right="-45"/>
        <w:jc w:val="center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Rapt by swift time to vast eternity!</w:t>
      </w:r>
    </w:p>
    <w:p w14:paraId="527D657E" w14:textId="77777777" w:rsidR="00CA65E5" w:rsidRDefault="00CA65E5" w:rsidP="008236D7">
      <w:pPr>
        <w:spacing w:before="60" w:line="312" w:lineRule="auto"/>
        <w:ind w:left="426" w:right="-45"/>
        <w:rPr>
          <w:rFonts w:asciiTheme="majorHAnsi" w:hAnsiTheme="majorHAnsi" w:cs="Menlo"/>
          <w:sz w:val="22"/>
        </w:rPr>
        <w:sectPr w:rsidR="00CA65E5" w:rsidSect="00A92947">
          <w:type w:val="continuous"/>
          <w:pgSz w:w="8400" w:h="11900"/>
          <w:pgMar w:top="284" w:right="284" w:bottom="284" w:left="284" w:header="709" w:footer="709" w:gutter="0"/>
          <w:cols w:space="264"/>
          <w:docGrid w:linePitch="360"/>
        </w:sectPr>
      </w:pPr>
    </w:p>
    <w:p w14:paraId="1A8490F4" w14:textId="77777777" w:rsidR="000C6C19" w:rsidRPr="000C6C19" w:rsidRDefault="000C6C19" w:rsidP="000C6C19">
      <w:pPr>
        <w:pBdr>
          <w:bottom w:val="single" w:sz="4" w:space="1" w:color="auto"/>
        </w:pBdr>
        <w:spacing w:before="60" w:line="312" w:lineRule="auto"/>
        <w:ind w:right="-45"/>
        <w:rPr>
          <w:rFonts w:asciiTheme="majorHAnsi" w:hAnsiTheme="majorHAnsi" w:cs="Menlo"/>
          <w:sz w:val="10"/>
          <w:szCs w:val="10"/>
        </w:rPr>
      </w:pPr>
    </w:p>
    <w:p w14:paraId="37F2B17A" w14:textId="1447F4E4" w:rsidR="00BE5EB8" w:rsidRDefault="00A92947" w:rsidP="000C6C19">
      <w:pPr>
        <w:spacing w:line="312" w:lineRule="auto"/>
        <w:ind w:right="-45"/>
        <w:rPr>
          <w:rFonts w:asciiTheme="minorHAnsi" w:hAnsiTheme="minorHAnsi" w:cstheme="minorHAnsi"/>
          <w:sz w:val="16"/>
          <w:szCs w:val="20"/>
        </w:rPr>
      </w:pPr>
      <w:r w:rsidRPr="00A92947">
        <w:rPr>
          <w:rFonts w:asciiTheme="minorHAnsi" w:hAnsiTheme="minorHAnsi" w:cstheme="minorHAnsi"/>
          <w:sz w:val="20"/>
        </w:rPr>
        <w:t xml:space="preserve">Richard Baxter (1615–1691) was an English Puritan church leader, poet, hymn-writer, theologian, and controversialist. </w:t>
      </w:r>
      <w:r w:rsidR="00D90A4D">
        <w:rPr>
          <w:rFonts w:asciiTheme="minorHAnsi" w:hAnsiTheme="minorHAnsi" w:cstheme="minorHAnsi"/>
          <w:sz w:val="20"/>
        </w:rPr>
        <w:t>H</w:t>
      </w:r>
      <w:r w:rsidRPr="00A92947">
        <w:rPr>
          <w:rFonts w:asciiTheme="minorHAnsi" w:hAnsiTheme="minorHAnsi" w:cstheme="minorHAnsi"/>
          <w:sz w:val="20"/>
        </w:rPr>
        <w:t xml:space="preserve">e </w:t>
      </w:r>
      <w:r w:rsidR="00D90A4D">
        <w:rPr>
          <w:rFonts w:asciiTheme="minorHAnsi" w:hAnsiTheme="minorHAnsi" w:cstheme="minorHAnsi"/>
          <w:sz w:val="20"/>
        </w:rPr>
        <w:t xml:space="preserve">was well known for his pastoral ministry in </w:t>
      </w:r>
      <w:r w:rsidRPr="00A92947">
        <w:rPr>
          <w:rFonts w:asciiTheme="minorHAnsi" w:hAnsiTheme="minorHAnsi" w:cstheme="minorHAnsi"/>
          <w:sz w:val="20"/>
        </w:rPr>
        <w:t>Kidderminster</w:t>
      </w:r>
      <w:r w:rsidR="00D90A4D">
        <w:rPr>
          <w:rFonts w:asciiTheme="minorHAnsi" w:hAnsiTheme="minorHAnsi" w:cstheme="minorHAnsi"/>
          <w:sz w:val="20"/>
        </w:rPr>
        <w:t>, from which he wrote the book “The Reformed Pastor”, which has become our church’s pastoral handbook.</w:t>
      </w:r>
      <w:r w:rsidR="00CA65E5">
        <w:rPr>
          <w:rFonts w:asciiTheme="minorHAnsi" w:hAnsiTheme="minorHAnsi" w:cstheme="minorHAnsi"/>
          <w:sz w:val="16"/>
          <w:szCs w:val="20"/>
        </w:rPr>
        <w:t xml:space="preserve">   </w:t>
      </w:r>
      <w:r w:rsidR="00CA65E5" w:rsidRPr="00690791">
        <w:rPr>
          <w:rFonts w:asciiTheme="minorHAnsi" w:hAnsiTheme="minorHAnsi" w:cstheme="minorHAnsi"/>
          <w:sz w:val="16"/>
          <w:szCs w:val="20"/>
        </w:rPr>
        <w:t xml:space="preserve"> </w:t>
      </w:r>
      <w:r w:rsidR="000C6C19">
        <w:rPr>
          <w:rFonts w:asciiTheme="minorHAnsi" w:hAnsiTheme="minorHAnsi" w:cstheme="minorHAnsi"/>
          <w:sz w:val="16"/>
          <w:szCs w:val="20"/>
        </w:rPr>
        <w:t xml:space="preserve">  </w:t>
      </w:r>
      <w:r w:rsidR="00F93C78">
        <w:rPr>
          <w:rFonts w:asciiTheme="minorHAnsi" w:hAnsiTheme="minorHAnsi" w:cstheme="minorHAnsi"/>
          <w:sz w:val="16"/>
          <w:szCs w:val="20"/>
        </w:rPr>
        <w:t xml:space="preserve">   </w:t>
      </w:r>
      <w:r w:rsidR="000C6C19">
        <w:rPr>
          <w:rFonts w:asciiTheme="minorHAnsi" w:hAnsiTheme="minorHAnsi" w:cstheme="minorHAnsi"/>
          <w:sz w:val="16"/>
          <w:szCs w:val="20"/>
        </w:rPr>
        <w:t xml:space="preserve">            </w:t>
      </w:r>
    </w:p>
    <w:p w14:paraId="7ED9FFC5" w14:textId="77777777" w:rsidR="000C6C19" w:rsidRPr="000C6C19" w:rsidRDefault="000C6C19" w:rsidP="000C6C19">
      <w:pPr>
        <w:pBdr>
          <w:bottom w:val="single" w:sz="4" w:space="1" w:color="auto"/>
        </w:pBdr>
        <w:spacing w:before="0" w:line="240" w:lineRule="auto"/>
        <w:ind w:right="-45"/>
        <w:rPr>
          <w:rFonts w:ascii="Goudy Old Style" w:hAnsi="Goudy Old Style"/>
          <w:i/>
          <w:iCs/>
          <w:sz w:val="10"/>
          <w:szCs w:val="13"/>
        </w:rPr>
      </w:pPr>
    </w:p>
    <w:sectPr w:rsidR="000C6C19" w:rsidRPr="000C6C19" w:rsidSect="00CA65E5">
      <w:type w:val="continuous"/>
      <w:pgSz w:w="8400" w:h="11900"/>
      <w:pgMar w:top="284" w:right="284" w:bottom="284" w:left="284" w:header="709" w:footer="709" w:gutter="0"/>
      <w:cols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细圆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硬笔楷书简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BE9"/>
    <w:multiLevelType w:val="hybridMultilevel"/>
    <w:tmpl w:val="909A044E"/>
    <w:lvl w:ilvl="0" w:tplc="1E1A44C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6E"/>
    <w:rsid w:val="0003283E"/>
    <w:rsid w:val="00045C44"/>
    <w:rsid w:val="00074C47"/>
    <w:rsid w:val="0008194D"/>
    <w:rsid w:val="000B4BC9"/>
    <w:rsid w:val="000C27D5"/>
    <w:rsid w:val="000C6C19"/>
    <w:rsid w:val="000E128F"/>
    <w:rsid w:val="001035C0"/>
    <w:rsid w:val="00110161"/>
    <w:rsid w:val="0012206A"/>
    <w:rsid w:val="001C7B50"/>
    <w:rsid w:val="001D0DDA"/>
    <w:rsid w:val="00245846"/>
    <w:rsid w:val="002535D0"/>
    <w:rsid w:val="00291F06"/>
    <w:rsid w:val="002B2BFB"/>
    <w:rsid w:val="002C05B5"/>
    <w:rsid w:val="0030445E"/>
    <w:rsid w:val="00315F07"/>
    <w:rsid w:val="00316FA3"/>
    <w:rsid w:val="00320F43"/>
    <w:rsid w:val="003341F3"/>
    <w:rsid w:val="00336130"/>
    <w:rsid w:val="0035130E"/>
    <w:rsid w:val="003975A2"/>
    <w:rsid w:val="00430971"/>
    <w:rsid w:val="00431457"/>
    <w:rsid w:val="00437F33"/>
    <w:rsid w:val="0044600C"/>
    <w:rsid w:val="00494FE7"/>
    <w:rsid w:val="004F7F29"/>
    <w:rsid w:val="00537BE2"/>
    <w:rsid w:val="00550400"/>
    <w:rsid w:val="005B0DE7"/>
    <w:rsid w:val="005B4505"/>
    <w:rsid w:val="005C6656"/>
    <w:rsid w:val="005E5B1A"/>
    <w:rsid w:val="00627C66"/>
    <w:rsid w:val="0064786C"/>
    <w:rsid w:val="00671AE0"/>
    <w:rsid w:val="00675655"/>
    <w:rsid w:val="00690791"/>
    <w:rsid w:val="006C7B47"/>
    <w:rsid w:val="006D2C87"/>
    <w:rsid w:val="006E7D47"/>
    <w:rsid w:val="006F02ED"/>
    <w:rsid w:val="007476CE"/>
    <w:rsid w:val="007866A5"/>
    <w:rsid w:val="007A0075"/>
    <w:rsid w:val="007C1A3F"/>
    <w:rsid w:val="007E3589"/>
    <w:rsid w:val="007E7BF9"/>
    <w:rsid w:val="008121A5"/>
    <w:rsid w:val="008236D7"/>
    <w:rsid w:val="00845854"/>
    <w:rsid w:val="008B7550"/>
    <w:rsid w:val="008D0078"/>
    <w:rsid w:val="0090606E"/>
    <w:rsid w:val="0092694B"/>
    <w:rsid w:val="00941451"/>
    <w:rsid w:val="00947E49"/>
    <w:rsid w:val="009505E5"/>
    <w:rsid w:val="00961055"/>
    <w:rsid w:val="00980801"/>
    <w:rsid w:val="00995E44"/>
    <w:rsid w:val="00996A7B"/>
    <w:rsid w:val="009C042B"/>
    <w:rsid w:val="00A06970"/>
    <w:rsid w:val="00A80A41"/>
    <w:rsid w:val="00A92947"/>
    <w:rsid w:val="00A94D47"/>
    <w:rsid w:val="00A970A5"/>
    <w:rsid w:val="00AE6784"/>
    <w:rsid w:val="00AF31CE"/>
    <w:rsid w:val="00B00C87"/>
    <w:rsid w:val="00B128CA"/>
    <w:rsid w:val="00B4632E"/>
    <w:rsid w:val="00B46D74"/>
    <w:rsid w:val="00BB081E"/>
    <w:rsid w:val="00BE5EB8"/>
    <w:rsid w:val="00BF71D8"/>
    <w:rsid w:val="00C37DE2"/>
    <w:rsid w:val="00C6207E"/>
    <w:rsid w:val="00C65814"/>
    <w:rsid w:val="00C738DE"/>
    <w:rsid w:val="00CA65E5"/>
    <w:rsid w:val="00CB4BE3"/>
    <w:rsid w:val="00CE5245"/>
    <w:rsid w:val="00D456AF"/>
    <w:rsid w:val="00D5488E"/>
    <w:rsid w:val="00D90A4D"/>
    <w:rsid w:val="00DF20A7"/>
    <w:rsid w:val="00E059D9"/>
    <w:rsid w:val="00E41EDE"/>
    <w:rsid w:val="00EB7D6E"/>
    <w:rsid w:val="00EE2C8C"/>
    <w:rsid w:val="00F478FC"/>
    <w:rsid w:val="00F57F11"/>
    <w:rsid w:val="00F707BD"/>
    <w:rsid w:val="00F823C5"/>
    <w:rsid w:val="00F82692"/>
    <w:rsid w:val="00F93C78"/>
    <w:rsid w:val="00F93FD7"/>
    <w:rsid w:val="00FD5AAC"/>
    <w:rsid w:val="00FF1FC2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D85"/>
  <w15:docId w15:val="{3A450E2F-F35E-F54A-8858-49512DE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47"/>
    <w:pPr>
      <w:spacing w:before="120" w:line="276" w:lineRule="auto"/>
    </w:pPr>
    <w:rPr>
      <w:sz w:val="24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CD58-CF46-42AB-8E38-593B992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Biqing</dc:creator>
  <cp:lastModifiedBy>Zhao Yao</cp:lastModifiedBy>
  <cp:revision>4</cp:revision>
  <cp:lastPrinted>2023-06-24T07:32:00Z</cp:lastPrinted>
  <dcterms:created xsi:type="dcterms:W3CDTF">2023-06-24T06:52:00Z</dcterms:created>
  <dcterms:modified xsi:type="dcterms:W3CDTF">2023-06-24T07:32:00Z</dcterms:modified>
</cp:coreProperties>
</file>