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A2137" w14:textId="30382D8C" w:rsidR="009B5FF1" w:rsidRPr="00602206" w:rsidRDefault="00CC7AEE" w:rsidP="00602206">
      <w:pPr>
        <w:pStyle w:val="a"/>
        <w:tabs>
          <w:tab w:val="left" w:pos="851"/>
        </w:tabs>
        <w:ind w:left="720" w:hanging="11"/>
        <w:jc w:val="both"/>
        <w:rPr>
          <w:rStyle w:val="a0"/>
          <w:rFonts w:ascii="STXinwei" w:eastAsia="STXinwei" w:hAnsi="Lantinghei SC Extralight"/>
          <w:b/>
          <w:bCs/>
          <w:spacing w:val="30"/>
          <w:sz w:val="28"/>
          <w:szCs w:val="28"/>
          <w:u w:color="000000"/>
          <w:lang w:val="en-US"/>
        </w:rPr>
      </w:pPr>
      <w:r w:rsidRPr="00FF5485">
        <w:rPr>
          <w:rStyle w:val="a0"/>
          <w:rFonts w:ascii="方正细倩繁体" w:eastAsia="方正细倩繁体"/>
          <w:noProof/>
          <w:w w:val="200"/>
          <w:position w:val="6"/>
          <w:sz w:val="20"/>
          <w:szCs w:val="24"/>
          <w:u w:color="000000"/>
          <w:lang w:val="en-SG"/>
        </w:rPr>
        <w:drawing>
          <wp:anchor distT="0" distB="0" distL="114300" distR="114300" simplePos="0" relativeHeight="251663360" behindDoc="0" locked="0" layoutInCell="1" allowOverlap="1" wp14:anchorId="61E989C9" wp14:editId="290FA2D6">
            <wp:simplePos x="0" y="0"/>
            <wp:positionH relativeFrom="column">
              <wp:posOffset>-28575</wp:posOffset>
            </wp:positionH>
            <wp:positionV relativeFrom="paragraph">
              <wp:posOffset>0</wp:posOffset>
            </wp:positionV>
            <wp:extent cx="774700" cy="745490"/>
            <wp:effectExtent l="0" t="0" r="0" b="3810"/>
            <wp:wrapSquare wrapText="bothSides"/>
            <wp:docPr id="3" name="Picture 1" descr="golden-lampstand-clipart-1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olden-lampstand-clipart-12.jpg"/>
                    <pic:cNvPicPr>
                      <a:picLocks/>
                    </pic:cNvPicPr>
                  </pic:nvPicPr>
                  <pic:blipFill>
                    <a:blip r:embed="rId7" cstate="print">
                      <a:extLst>
                        <a:ext uri="{28A0092B-C50C-407E-A947-70E740481C1C}">
                          <a14:useLocalDpi xmlns:a14="http://schemas.microsoft.com/office/drawing/2010/main" val="0"/>
                        </a:ext>
                      </a:extLst>
                    </a:blip>
                    <a:srcRect l="13777" t="28065" r="15845"/>
                    <a:stretch>
                      <a:fillRect/>
                    </a:stretch>
                  </pic:blipFill>
                  <pic:spPr bwMode="auto">
                    <a:xfrm>
                      <a:off x="0" y="0"/>
                      <a:ext cx="774700" cy="745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4AF">
        <w:rPr>
          <w:lang w:val="en-US"/>
        </w:rPr>
        <w:t xml:space="preserve"> </w:t>
      </w:r>
      <w:r w:rsidR="008539A4" w:rsidRPr="0032154F">
        <w:rPr>
          <w:rFonts w:ascii="STXinwei" w:eastAsia="STXinwei" w:hint="eastAsia"/>
          <w:sz w:val="56"/>
          <w:szCs w:val="56"/>
          <w:lang w:val="en-US"/>
        </w:rPr>
        <w:t>我们的</w:t>
      </w:r>
      <w:r w:rsidR="00292B4F">
        <w:rPr>
          <w:rFonts w:ascii="STXinwei" w:eastAsia="STXinwei" w:hint="eastAsia"/>
          <w:sz w:val="56"/>
          <w:szCs w:val="56"/>
          <w:lang w:val="en-US"/>
        </w:rPr>
        <w:t>十一位</w:t>
      </w:r>
      <w:r w:rsidR="008539A4" w:rsidRPr="0032154F">
        <w:rPr>
          <w:rFonts w:ascii="STXinwei" w:eastAsia="STXinwei" w:hint="eastAsia"/>
          <w:sz w:val="56"/>
          <w:szCs w:val="56"/>
          <w:lang w:val="en-US"/>
        </w:rPr>
        <w:t>长执</w:t>
      </w:r>
    </w:p>
    <w:p w14:paraId="45791C3D" w14:textId="0880FB55" w:rsidR="009B5FF1" w:rsidRPr="00614270" w:rsidRDefault="004423D2" w:rsidP="00614270">
      <w:pPr>
        <w:pStyle w:val="a"/>
        <w:spacing w:after="60"/>
        <w:ind w:right="-28"/>
        <w:jc w:val="right"/>
        <w:rPr>
          <w:rFonts w:ascii="Cambria" w:eastAsia="STKaiti" w:hAnsi="Cambria" w:cs="Bookman Old Style"/>
          <w:b/>
          <w:bCs/>
          <w:position w:val="14"/>
          <w:sz w:val="14"/>
          <w:szCs w:val="14"/>
          <w:u w:color="000000"/>
          <w:lang w:val="en-US"/>
        </w:rPr>
        <w:sectPr w:rsidR="009B5FF1" w:rsidRPr="00614270" w:rsidSect="003727C4">
          <w:type w:val="continuous"/>
          <w:pgSz w:w="8391" w:h="11906"/>
          <w:pgMar w:top="510" w:right="454" w:bottom="454" w:left="454" w:header="283" w:footer="283" w:gutter="0"/>
          <w:cols w:space="720"/>
        </w:sectPr>
      </w:pPr>
      <w:r w:rsidRPr="00614270">
        <w:rPr>
          <w:rStyle w:val="a0"/>
          <w:rFonts w:ascii="Cambria" w:eastAsia="STKaiti" w:hAnsi="Cambria"/>
          <w:position w:val="14"/>
          <w:sz w:val="14"/>
          <w:szCs w:val="14"/>
          <w:u w:color="000000"/>
          <w:lang w:val="en-US"/>
        </w:rPr>
        <w:t>2023</w:t>
      </w:r>
      <w:r w:rsidRPr="00614270">
        <w:rPr>
          <w:rStyle w:val="a0"/>
          <w:rFonts w:ascii="Cambria" w:eastAsia="STKaiti" w:hAnsi="Cambria"/>
          <w:position w:val="14"/>
          <w:sz w:val="14"/>
          <w:szCs w:val="14"/>
          <w:u w:color="000000"/>
          <w:lang w:val="en-US"/>
        </w:rPr>
        <w:t>年</w:t>
      </w:r>
      <w:r w:rsidR="008539A4">
        <w:rPr>
          <w:rStyle w:val="a0"/>
          <w:rFonts w:ascii="Cambria" w:eastAsia="STKaiti" w:hAnsi="Cambria"/>
          <w:position w:val="14"/>
          <w:sz w:val="14"/>
          <w:szCs w:val="14"/>
          <w:u w:color="000000"/>
          <w:lang w:val="en-US"/>
        </w:rPr>
        <w:t>5</w:t>
      </w:r>
      <w:r w:rsidRPr="00614270">
        <w:rPr>
          <w:rStyle w:val="a0"/>
          <w:rFonts w:ascii="Cambria" w:eastAsia="STKaiti" w:hAnsi="Cambria"/>
          <w:position w:val="14"/>
          <w:sz w:val="14"/>
          <w:szCs w:val="14"/>
          <w:u w:color="000000"/>
          <w:lang w:val="en-US"/>
        </w:rPr>
        <w:t>月</w:t>
      </w:r>
      <w:r w:rsidR="008539A4">
        <w:rPr>
          <w:rStyle w:val="a0"/>
          <w:rFonts w:ascii="Cambria" w:eastAsia="STKaiti" w:hAnsi="Cambria"/>
          <w:position w:val="14"/>
          <w:sz w:val="14"/>
          <w:szCs w:val="14"/>
          <w:u w:color="000000"/>
          <w:lang w:val="en-US"/>
        </w:rPr>
        <w:t>14</w:t>
      </w:r>
      <w:r w:rsidRPr="00614270">
        <w:rPr>
          <w:rStyle w:val="a0"/>
          <w:rFonts w:ascii="Cambria" w:eastAsia="STKaiti" w:hAnsi="Cambria"/>
          <w:position w:val="14"/>
          <w:sz w:val="14"/>
          <w:szCs w:val="14"/>
          <w:u w:color="000000"/>
          <w:lang w:val="en-US"/>
        </w:rPr>
        <w:t>日</w:t>
      </w:r>
      <w:r w:rsidR="00292B4F">
        <w:rPr>
          <w:rStyle w:val="a0"/>
          <w:rFonts w:ascii="Cambria" w:eastAsia="STKaiti" w:hAnsi="Cambria" w:hint="eastAsia"/>
          <w:position w:val="14"/>
          <w:sz w:val="14"/>
          <w:szCs w:val="14"/>
          <w:u w:color="000000"/>
          <w:lang w:val="en-US"/>
        </w:rPr>
        <w:t xml:space="preserve"> </w:t>
      </w:r>
    </w:p>
    <w:p w14:paraId="29D704BF" w14:textId="77777777" w:rsidR="0032154F" w:rsidRDefault="0032154F" w:rsidP="00645379">
      <w:pPr>
        <w:pStyle w:val="a1"/>
        <w:tabs>
          <w:tab w:val="left" w:pos="60"/>
          <w:tab w:val="left" w:pos="80"/>
          <w:tab w:val="left" w:pos="100"/>
          <w:tab w:val="left" w:pos="120"/>
          <w:tab w:val="left" w:pos="140"/>
          <w:tab w:val="left" w:pos="160"/>
          <w:tab w:val="left" w:pos="180"/>
          <w:tab w:val="left" w:pos="200"/>
          <w:tab w:val="left" w:pos="220"/>
          <w:tab w:val="left" w:pos="240"/>
          <w:tab w:val="left" w:pos="284"/>
          <w:tab w:val="left" w:pos="320"/>
          <w:tab w:val="left" w:pos="340"/>
          <w:tab w:val="left" w:pos="360"/>
          <w:tab w:val="left" w:pos="380"/>
          <w:tab w:val="left" w:pos="400"/>
          <w:tab w:val="left" w:pos="460"/>
          <w:tab w:val="left" w:pos="480"/>
          <w:tab w:val="left" w:pos="500"/>
          <w:tab w:val="left" w:pos="520"/>
          <w:tab w:val="left" w:pos="54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180"/>
        <w:ind w:left="1418"/>
        <w:rPr>
          <w:rFonts w:ascii="Cambria" w:eastAsia="STKaiti" w:hAnsi="Cambria" w:cs="Beirut"/>
          <w:iCs/>
          <w:color w:val="001320"/>
          <w:sz w:val="18"/>
          <w:szCs w:val="18"/>
          <w:shd w:val="clear" w:color="auto" w:fill="FDFEFF"/>
        </w:rPr>
      </w:pPr>
    </w:p>
    <w:p w14:paraId="24B27268" w14:textId="3D63B14A" w:rsidR="0032154F" w:rsidRPr="0032154F" w:rsidRDefault="0032154F" w:rsidP="0032154F">
      <w:pPr>
        <w:pStyle w:val="a1"/>
        <w:spacing w:before="180" w:line="216" w:lineRule="auto"/>
        <w:ind w:left="142" w:firstLine="425"/>
        <w:jc w:val="both"/>
        <w:rPr>
          <w:rFonts w:ascii="Cambria" w:eastAsia="STKaiti" w:hAnsi="Cambria" w:cs="Beirut"/>
          <w:iCs/>
          <w:color w:val="000000" w:themeColor="text1"/>
          <w:sz w:val="21"/>
          <w:szCs w:val="21"/>
          <w:shd w:val="clear" w:color="auto" w:fill="FDFEFF"/>
        </w:rPr>
      </w:pPr>
      <w:r w:rsidRPr="0032154F">
        <w:rPr>
          <w:rFonts w:ascii="Cambria" w:eastAsia="STKaiti" w:hAnsi="Cambria" w:cs="Beirut" w:hint="eastAsia"/>
          <w:iCs/>
          <w:color w:val="000000" w:themeColor="text1"/>
          <w:sz w:val="21"/>
          <w:szCs w:val="21"/>
          <w:shd w:val="clear" w:color="auto" w:fill="FDFEFF"/>
        </w:rPr>
        <w:t>「</w:t>
      </w:r>
      <w:r w:rsidRPr="0032154F">
        <w:rPr>
          <w:rFonts w:ascii="Cambria" w:eastAsia="STKaiti" w:hAnsi="Cambria" w:cs="Beirut" w:hint="eastAsia"/>
          <w:iCs/>
          <w:color w:val="000000" w:themeColor="text1"/>
          <w:sz w:val="21"/>
          <w:szCs w:val="21"/>
          <w:shd w:val="clear" w:color="auto" w:fill="FDFEFF"/>
          <w:vertAlign w:val="superscript"/>
        </w:rPr>
        <w:t>1</w:t>
      </w:r>
      <w:r w:rsidRPr="0032154F">
        <w:rPr>
          <w:rFonts w:ascii="Cambria" w:eastAsia="STKaiti" w:hAnsi="Cambria" w:cs="Beirut"/>
          <w:iCs/>
          <w:color w:val="000000" w:themeColor="text1"/>
          <w:sz w:val="21"/>
          <w:szCs w:val="21"/>
          <w:shd w:val="clear" w:color="auto" w:fill="FDFEFF"/>
          <w:vertAlign w:val="superscript"/>
        </w:rPr>
        <w:t>5</w:t>
      </w:r>
      <w:r w:rsidRPr="0032154F">
        <w:rPr>
          <w:rFonts w:ascii="Cambria" w:eastAsia="STKaiti" w:hAnsi="Cambria" w:cs="Beirut"/>
          <w:iCs/>
          <w:color w:val="000000" w:themeColor="text1"/>
          <w:sz w:val="21"/>
          <w:szCs w:val="21"/>
          <w:shd w:val="clear" w:color="auto" w:fill="FDFEFF"/>
        </w:rPr>
        <w:t xml:space="preserve"> </w:t>
      </w:r>
      <w:r w:rsidRPr="0032154F">
        <w:rPr>
          <w:rFonts w:ascii="Cambria" w:eastAsia="STKaiti" w:hAnsi="Cambria" w:cs="Beirut" w:hint="eastAsia"/>
          <w:iCs/>
          <w:color w:val="000000" w:themeColor="text1"/>
          <w:sz w:val="21"/>
          <w:szCs w:val="21"/>
          <w:shd w:val="clear" w:color="auto" w:fill="FDFEFF"/>
        </w:rPr>
        <w:t>弟兄们，你们晓得司提反一家，是亚该亚初结的果子，并且他们专以服侍圣徒为念。</w:t>
      </w:r>
      <w:r w:rsidRPr="0032154F">
        <w:rPr>
          <w:rFonts w:ascii="Cambria" w:eastAsia="STKaiti" w:hAnsi="Cambria" w:cs="Beirut" w:hint="eastAsia"/>
          <w:iCs/>
          <w:color w:val="000000" w:themeColor="text1"/>
          <w:sz w:val="21"/>
          <w:szCs w:val="21"/>
          <w:shd w:val="clear" w:color="auto" w:fill="FDFEFF"/>
        </w:rPr>
        <w:t xml:space="preserve"> </w:t>
      </w:r>
      <w:r w:rsidRPr="0032154F">
        <w:rPr>
          <w:rFonts w:ascii="Cambria" w:eastAsia="STKaiti" w:hAnsi="Cambria" w:cs="Beirut" w:hint="eastAsia"/>
          <w:iCs/>
          <w:color w:val="000000" w:themeColor="text1"/>
          <w:sz w:val="21"/>
          <w:szCs w:val="21"/>
          <w:shd w:val="clear" w:color="auto" w:fill="FDFEFF"/>
          <w:vertAlign w:val="superscript"/>
        </w:rPr>
        <w:t>16</w:t>
      </w:r>
      <w:r w:rsidRPr="0032154F">
        <w:rPr>
          <w:rFonts w:ascii="Cambria" w:eastAsia="STKaiti" w:hAnsi="Cambria" w:cs="Beirut" w:hint="eastAsia"/>
          <w:iCs/>
          <w:color w:val="000000" w:themeColor="text1"/>
          <w:sz w:val="21"/>
          <w:szCs w:val="21"/>
          <w:shd w:val="clear" w:color="auto" w:fill="FDFEFF"/>
        </w:rPr>
        <w:t xml:space="preserve"> </w:t>
      </w:r>
      <w:r w:rsidRPr="0032154F">
        <w:rPr>
          <w:rFonts w:ascii="Cambria" w:eastAsia="STKaiti" w:hAnsi="Cambria" w:cs="Beirut" w:hint="eastAsia"/>
          <w:iCs/>
          <w:color w:val="000000" w:themeColor="text1"/>
          <w:sz w:val="21"/>
          <w:szCs w:val="21"/>
          <w:shd w:val="clear" w:color="auto" w:fill="FDFEFF"/>
        </w:rPr>
        <w:t>我劝你们顺服这样的人，并一切同工同劳的人。」</w:t>
      </w:r>
      <w:r w:rsidRPr="0032154F">
        <w:rPr>
          <w:rFonts w:ascii="Cambria" w:eastAsia="STKaiti" w:hAnsi="Cambria" w:cs="Beirut" w:hint="eastAsia"/>
          <w:iCs/>
          <w:color w:val="000000" w:themeColor="text1"/>
          <w:sz w:val="20"/>
          <w:szCs w:val="20"/>
          <w:shd w:val="clear" w:color="auto" w:fill="FDFEFF"/>
        </w:rPr>
        <w:t>《林前</w:t>
      </w:r>
      <w:r w:rsidRPr="0032154F">
        <w:rPr>
          <w:rFonts w:ascii="Cambria" w:eastAsia="STKaiti" w:hAnsi="Cambria" w:cs="Beirut"/>
          <w:iCs/>
          <w:color w:val="000000" w:themeColor="text1"/>
          <w:sz w:val="20"/>
          <w:szCs w:val="20"/>
          <w:shd w:val="clear" w:color="auto" w:fill="FDFEFF"/>
        </w:rPr>
        <w:t>16:15, 16</w:t>
      </w:r>
      <w:r w:rsidRPr="0032154F">
        <w:rPr>
          <w:rFonts w:ascii="Cambria" w:eastAsia="STKaiti" w:hAnsi="Cambria" w:cs="Beirut" w:hint="eastAsia"/>
          <w:iCs/>
          <w:color w:val="000000" w:themeColor="text1"/>
          <w:sz w:val="20"/>
          <w:szCs w:val="20"/>
          <w:shd w:val="clear" w:color="auto" w:fill="FDFEFF"/>
        </w:rPr>
        <w:t>》</w:t>
      </w:r>
    </w:p>
    <w:p w14:paraId="30A615B4" w14:textId="77777777" w:rsidR="006D3BAD" w:rsidRDefault="00D46416" w:rsidP="00D46416">
      <w:pPr>
        <w:pStyle w:val="a1"/>
        <w:spacing w:before="180" w:line="216" w:lineRule="auto"/>
        <w:ind w:left="142" w:firstLine="425"/>
        <w:jc w:val="both"/>
        <w:rPr>
          <w:rFonts w:ascii="STKaiti" w:eastAsia="STKaiti" w:hAnsi="STKaiti" w:cs="Microsoft YaHei"/>
          <w:sz w:val="21"/>
          <w:szCs w:val="21"/>
        </w:rPr>
      </w:pPr>
      <w:r>
        <w:rPr>
          <w:rFonts w:ascii="STKaiti" w:eastAsia="STKaiti" w:hAnsi="STKaiti" w:cs="Microsoft YaHei" w:hint="eastAsia"/>
          <w:sz w:val="21"/>
          <w:szCs w:val="21"/>
        </w:rPr>
        <w:t>今年我们的长执两年任期期满了。感谢主，</w:t>
      </w:r>
      <w:r w:rsidR="00783F4F">
        <w:rPr>
          <w:rFonts w:ascii="STKaiti" w:eastAsia="STKaiti" w:hAnsi="STKaiti" w:cs="Microsoft YaHei" w:hint="eastAsia"/>
          <w:sz w:val="21"/>
          <w:szCs w:val="21"/>
        </w:rPr>
        <w:t>他们这两年在所差派的岗位上尽忠职守，他们的生命都是福音的见证。他们</w:t>
      </w:r>
      <w:r>
        <w:rPr>
          <w:rFonts w:ascii="STKaiti" w:eastAsia="STKaiti" w:hAnsi="STKaiti" w:cs="Microsoft YaHei" w:hint="eastAsia"/>
          <w:sz w:val="21"/>
          <w:szCs w:val="21"/>
        </w:rPr>
        <w:t>在祷告后都</w:t>
      </w:r>
      <w:r w:rsidR="00783F4F">
        <w:rPr>
          <w:rFonts w:ascii="STKaiti" w:eastAsia="STKaiti" w:hAnsi="STKaiti" w:cs="Microsoft YaHei" w:hint="eastAsia"/>
          <w:sz w:val="21"/>
          <w:szCs w:val="21"/>
        </w:rPr>
        <w:t>乐</w:t>
      </w:r>
      <w:r>
        <w:rPr>
          <w:rFonts w:ascii="STKaiti" w:eastAsia="STKaiti" w:hAnsi="STKaiti" w:cs="Microsoft YaHei" w:hint="eastAsia"/>
          <w:sz w:val="21"/>
          <w:szCs w:val="21"/>
        </w:rPr>
        <w:t>意继续在长执的岗位上服事大家。</w:t>
      </w:r>
      <w:r w:rsidR="00783F4F">
        <w:rPr>
          <w:rFonts w:ascii="STKaiti" w:eastAsia="STKaiti" w:hAnsi="STKaiti" w:cs="Microsoft YaHei" w:hint="eastAsia"/>
          <w:sz w:val="21"/>
          <w:szCs w:val="21"/>
        </w:rPr>
        <w:t>除此之外，</w:t>
      </w:r>
      <w:r>
        <w:rPr>
          <w:rFonts w:ascii="STKaiti" w:eastAsia="STKaiti" w:hAnsi="STKaiti" w:cs="Microsoft YaHei" w:hint="eastAsia"/>
          <w:sz w:val="21"/>
          <w:szCs w:val="21"/>
        </w:rPr>
        <w:t>另外两位弟兄姐妹也勇敢</w:t>
      </w:r>
      <w:r w:rsidR="00783F4F">
        <w:rPr>
          <w:rFonts w:ascii="STKaiti" w:eastAsia="STKaiti" w:hAnsi="STKaiti" w:cs="Microsoft YaHei" w:hint="eastAsia"/>
          <w:sz w:val="21"/>
          <w:szCs w:val="21"/>
        </w:rPr>
        <w:t>地</w:t>
      </w:r>
      <w:r>
        <w:rPr>
          <w:rFonts w:ascii="STKaiti" w:eastAsia="STKaiti" w:hAnsi="STKaiti" w:cs="Microsoft YaHei" w:hint="eastAsia"/>
          <w:sz w:val="21"/>
          <w:szCs w:val="21"/>
        </w:rPr>
        <w:t>到执事的岗位上学习</w:t>
      </w:r>
      <w:r w:rsidR="00783F4F">
        <w:rPr>
          <w:rFonts w:ascii="STKaiti" w:eastAsia="STKaiti" w:hAnsi="STKaiti" w:cs="Microsoft YaHei" w:hint="eastAsia"/>
          <w:sz w:val="21"/>
          <w:szCs w:val="21"/>
        </w:rPr>
        <w:t>，成就了神对教会的美意</w:t>
      </w:r>
      <w:r>
        <w:rPr>
          <w:rFonts w:ascii="STKaiti" w:eastAsia="STKaiti" w:hAnsi="STKaiti" w:cs="Microsoft YaHei" w:hint="eastAsia"/>
          <w:sz w:val="21"/>
          <w:szCs w:val="21"/>
        </w:rPr>
        <w:t>。</w:t>
      </w:r>
      <w:r w:rsidR="006D3BAD">
        <w:rPr>
          <w:rFonts w:ascii="STKaiti" w:eastAsia="STKaiti" w:hAnsi="STKaiti" w:cs="Microsoft YaHei" w:hint="eastAsia"/>
          <w:sz w:val="21"/>
          <w:szCs w:val="21"/>
        </w:rPr>
        <w:t>颂赞归与我们的主基督，他是教会的元首</w:t>
      </w:r>
      <w:r>
        <w:rPr>
          <w:rFonts w:ascii="STKaiti" w:eastAsia="STKaiti" w:hAnsi="STKaiti" w:cs="Microsoft YaHei" w:hint="eastAsia"/>
          <w:sz w:val="21"/>
          <w:szCs w:val="21"/>
        </w:rPr>
        <w:t>！</w:t>
      </w:r>
    </w:p>
    <w:p w14:paraId="03537538" w14:textId="428B3406" w:rsidR="006D3BAD" w:rsidRDefault="00D46416" w:rsidP="006D3BAD">
      <w:pPr>
        <w:pStyle w:val="a1"/>
        <w:spacing w:before="180" w:line="216" w:lineRule="auto"/>
        <w:ind w:left="142" w:firstLine="425"/>
        <w:jc w:val="both"/>
        <w:rPr>
          <w:rFonts w:ascii="STKaiti" w:eastAsia="STKaiti" w:hAnsi="STKaiti" w:cs="Microsoft YaHei"/>
          <w:sz w:val="21"/>
          <w:szCs w:val="21"/>
        </w:rPr>
      </w:pPr>
      <w:r>
        <w:rPr>
          <w:rFonts w:ascii="STKaiti" w:eastAsia="STKaiti" w:hAnsi="STKaiti" w:cs="Microsoft YaHei" w:hint="eastAsia"/>
          <w:sz w:val="21"/>
          <w:szCs w:val="21"/>
        </w:rPr>
        <w:t>教会将在5月2</w:t>
      </w:r>
      <w:r>
        <w:rPr>
          <w:rFonts w:ascii="STKaiti" w:eastAsia="STKaiti" w:hAnsi="STKaiti" w:cs="Microsoft YaHei"/>
          <w:sz w:val="21"/>
          <w:szCs w:val="21"/>
        </w:rPr>
        <w:t>1</w:t>
      </w:r>
      <w:r>
        <w:rPr>
          <w:rFonts w:ascii="STKaiti" w:eastAsia="STKaiti" w:hAnsi="STKaiti" w:cs="Microsoft YaHei" w:hint="eastAsia"/>
          <w:sz w:val="21"/>
          <w:szCs w:val="21"/>
        </w:rPr>
        <w:t>日</w:t>
      </w:r>
      <w:r w:rsidR="00B114F8">
        <w:rPr>
          <w:rFonts w:ascii="STKaiti" w:eastAsia="STKaiti" w:hAnsi="STKaiti" w:cs="Microsoft YaHei" w:hint="eastAsia"/>
          <w:sz w:val="21"/>
          <w:szCs w:val="21"/>
        </w:rPr>
        <w:t>为他们</w:t>
      </w:r>
      <w:r>
        <w:rPr>
          <w:rFonts w:ascii="STKaiti" w:eastAsia="STKaiti" w:hAnsi="STKaiti" w:cs="Microsoft YaHei" w:hint="eastAsia"/>
          <w:sz w:val="21"/>
          <w:szCs w:val="21"/>
        </w:rPr>
        <w:t>举行就职礼，</w:t>
      </w:r>
      <w:r w:rsidR="006D3BAD">
        <w:rPr>
          <w:rFonts w:ascii="STKaiti" w:eastAsia="STKaiti" w:hAnsi="STKaiti" w:cs="Microsoft YaHei" w:hint="eastAsia"/>
          <w:sz w:val="21"/>
          <w:szCs w:val="21"/>
        </w:rPr>
        <w:t>十一位长执</w:t>
      </w:r>
      <w:r>
        <w:rPr>
          <w:rFonts w:ascii="STKaiti" w:eastAsia="STKaiti" w:hAnsi="STKaiti" w:cs="Microsoft YaHei" w:hint="eastAsia"/>
          <w:sz w:val="21"/>
          <w:szCs w:val="21"/>
        </w:rPr>
        <w:t>将在会众的见证下立誓</w:t>
      </w:r>
      <w:r w:rsidR="006D3BAD">
        <w:rPr>
          <w:rFonts w:ascii="STKaiti" w:eastAsia="STKaiti" w:hAnsi="STKaiti" w:cs="Microsoft YaHei" w:hint="eastAsia"/>
          <w:sz w:val="21"/>
          <w:szCs w:val="21"/>
        </w:rPr>
        <w:t>，</w:t>
      </w:r>
      <w:r>
        <w:rPr>
          <w:rFonts w:ascii="STKaiti" w:eastAsia="STKaiti" w:hAnsi="STKaiti" w:cs="Microsoft YaHei" w:hint="eastAsia"/>
          <w:sz w:val="21"/>
          <w:szCs w:val="21"/>
        </w:rPr>
        <w:t>在接下来两年</w:t>
      </w:r>
      <w:r w:rsidR="00B114F8">
        <w:rPr>
          <w:rFonts w:ascii="STKaiti" w:eastAsia="STKaiti" w:hAnsi="STKaiti" w:cs="Microsoft YaHei" w:hint="eastAsia"/>
          <w:sz w:val="21"/>
          <w:szCs w:val="21"/>
        </w:rPr>
        <w:t>同心</w:t>
      </w:r>
      <w:r w:rsidR="00715612">
        <w:rPr>
          <w:rFonts w:ascii="STKaiti" w:eastAsia="STKaiti" w:hAnsi="STKaiti" w:cs="Microsoft YaHei" w:hint="eastAsia"/>
          <w:sz w:val="21"/>
          <w:szCs w:val="21"/>
        </w:rPr>
        <w:t>服事教会</w:t>
      </w:r>
      <w:r w:rsidR="006D3BAD">
        <w:rPr>
          <w:rFonts w:ascii="STKaiti" w:eastAsia="STKaiti" w:hAnsi="STKaiti" w:cs="Microsoft YaHei" w:hint="eastAsia"/>
          <w:sz w:val="21"/>
          <w:szCs w:val="21"/>
        </w:rPr>
        <w:t>。</w:t>
      </w:r>
      <w:r w:rsidR="00B114F8">
        <w:rPr>
          <w:rFonts w:ascii="STKaiti" w:eastAsia="STKaiti" w:hAnsi="STKaiti" w:cs="Microsoft YaHei" w:hint="eastAsia"/>
          <w:sz w:val="21"/>
          <w:szCs w:val="21"/>
        </w:rPr>
        <w:t>弟兄姐妹</w:t>
      </w:r>
      <w:r>
        <w:rPr>
          <w:rFonts w:ascii="STKaiti" w:eastAsia="STKaiti" w:hAnsi="STKaiti" w:cs="Microsoft YaHei" w:hint="eastAsia"/>
          <w:sz w:val="21"/>
          <w:szCs w:val="21"/>
        </w:rPr>
        <w:t>也将在神面前表示愿意顺服他们</w:t>
      </w:r>
      <w:r w:rsidR="006D3BAD">
        <w:rPr>
          <w:rFonts w:ascii="STKaiti" w:eastAsia="STKaiti" w:hAnsi="STKaiti" w:cs="Microsoft YaHei" w:hint="eastAsia"/>
          <w:sz w:val="21"/>
          <w:szCs w:val="21"/>
        </w:rPr>
        <w:t>的带领和教导</w:t>
      </w:r>
      <w:r w:rsidR="00715612">
        <w:rPr>
          <w:rFonts w:ascii="STKaiti" w:eastAsia="STKaiti" w:hAnsi="STKaiti" w:cs="Microsoft YaHei" w:hint="eastAsia"/>
          <w:sz w:val="21"/>
          <w:szCs w:val="21"/>
        </w:rPr>
        <w:t>。这样，教会全体一同委身彼此顺服、建立基督的身体。</w:t>
      </w:r>
      <w:r w:rsidR="006D3BAD">
        <w:rPr>
          <w:rFonts w:ascii="STKaiti" w:eastAsia="STKaiti" w:hAnsi="STKaiti" w:cs="Microsoft YaHei" w:hint="eastAsia"/>
          <w:sz w:val="21"/>
          <w:szCs w:val="21"/>
        </w:rPr>
        <w:t>愿主悦纳</w:t>
      </w:r>
      <w:r w:rsidR="00715612">
        <w:rPr>
          <w:rFonts w:ascii="STKaiti" w:eastAsia="STKaiti" w:hAnsi="STKaiti" w:cs="Microsoft YaHei" w:hint="eastAsia"/>
          <w:sz w:val="21"/>
          <w:szCs w:val="21"/>
        </w:rPr>
        <w:t>我们的心志</w:t>
      </w:r>
      <w:r w:rsidR="006A4B12">
        <w:rPr>
          <w:rFonts w:ascii="STKaiti" w:eastAsia="STKaiti" w:hAnsi="STKaiti" w:cs="Microsoft YaHei" w:hint="eastAsia"/>
          <w:sz w:val="21"/>
          <w:szCs w:val="21"/>
        </w:rPr>
        <w:t>，</w:t>
      </w:r>
      <w:r w:rsidR="00715612">
        <w:rPr>
          <w:rFonts w:ascii="STKaiti" w:eastAsia="STKaiti" w:hAnsi="STKaiti" w:cs="Microsoft YaHei" w:hint="eastAsia"/>
          <w:sz w:val="21"/>
          <w:szCs w:val="21"/>
        </w:rPr>
        <w:t>使</w:t>
      </w:r>
      <w:r>
        <w:rPr>
          <w:rFonts w:ascii="STKaiti" w:eastAsia="STKaiti" w:hAnsi="STKaiti" w:cs="Microsoft YaHei" w:hint="eastAsia"/>
          <w:sz w:val="21"/>
          <w:szCs w:val="21"/>
        </w:rPr>
        <w:t>真理浸信教会</w:t>
      </w:r>
      <w:r w:rsidR="006A4B12">
        <w:rPr>
          <w:rFonts w:ascii="STKaiti" w:eastAsia="STKaiti" w:hAnsi="STKaiti" w:cs="Microsoft YaHei" w:hint="eastAsia"/>
          <w:sz w:val="21"/>
          <w:szCs w:val="21"/>
        </w:rPr>
        <w:t>成为福音的出口。</w:t>
      </w:r>
    </w:p>
    <w:p w14:paraId="613EF6C5" w14:textId="735447CD" w:rsidR="00645379" w:rsidRPr="0032154F" w:rsidRDefault="00D46416" w:rsidP="006D3BAD">
      <w:pPr>
        <w:pStyle w:val="a1"/>
        <w:spacing w:before="180" w:line="216" w:lineRule="auto"/>
        <w:ind w:left="142" w:firstLine="425"/>
        <w:jc w:val="both"/>
        <w:rPr>
          <w:rFonts w:ascii="STKaiti" w:eastAsia="STKaiti" w:hAnsi="STKaiti" w:cs="Microsoft YaHei"/>
          <w:sz w:val="21"/>
          <w:szCs w:val="21"/>
        </w:rPr>
      </w:pPr>
      <w:r>
        <w:rPr>
          <w:rFonts w:ascii="STKaiti" w:eastAsia="STKaiti" w:hAnsi="STKaiti" w:cs="Microsoft YaHei" w:hint="eastAsia"/>
          <w:sz w:val="21"/>
          <w:szCs w:val="21"/>
        </w:rPr>
        <w:t>新一任的长执任期是从2</w:t>
      </w:r>
      <w:r>
        <w:rPr>
          <w:rFonts w:ascii="STKaiti" w:eastAsia="STKaiti" w:hAnsi="STKaiti" w:cs="Microsoft YaHei"/>
          <w:sz w:val="21"/>
          <w:szCs w:val="21"/>
        </w:rPr>
        <w:t>023</w:t>
      </w:r>
      <w:r>
        <w:rPr>
          <w:rFonts w:ascii="STKaiti" w:eastAsia="STKaiti" w:hAnsi="STKaiti" w:cs="Microsoft YaHei" w:hint="eastAsia"/>
          <w:sz w:val="21"/>
          <w:szCs w:val="21"/>
        </w:rPr>
        <w:t>年6月至2</w:t>
      </w:r>
      <w:r>
        <w:rPr>
          <w:rFonts w:ascii="STKaiti" w:eastAsia="STKaiti" w:hAnsi="STKaiti" w:cs="Microsoft YaHei"/>
          <w:sz w:val="21"/>
          <w:szCs w:val="21"/>
        </w:rPr>
        <w:t>025</w:t>
      </w:r>
      <w:r>
        <w:rPr>
          <w:rFonts w:ascii="STKaiti" w:eastAsia="STKaiti" w:hAnsi="STKaiti" w:cs="Microsoft YaHei" w:hint="eastAsia"/>
          <w:sz w:val="21"/>
          <w:szCs w:val="21"/>
        </w:rPr>
        <w:t>年5月</w:t>
      </w:r>
      <w:r w:rsidR="00563C5D">
        <w:rPr>
          <w:rFonts w:ascii="STKaiti" w:eastAsia="STKaiti" w:hAnsi="STKaiti" w:cs="Microsoft YaHei" w:hint="eastAsia"/>
          <w:sz w:val="21"/>
          <w:szCs w:val="21"/>
        </w:rPr>
        <w:t>，我们也将在来临的常年大会按照章程从他们当中选立执委会。新一任的长执是：</w:t>
      </w:r>
      <w:r w:rsidR="0033462C" w:rsidRPr="0032154F">
        <w:rPr>
          <w:rFonts w:ascii="STKaiti" w:eastAsia="STKaiti" w:hAnsi="STKaiti" w:cs="Microsoft YaHei"/>
          <w:sz w:val="21"/>
          <w:szCs w:val="21"/>
        </w:rPr>
        <w:t xml:space="preserve"> </w:t>
      </w:r>
    </w:p>
    <w:p w14:paraId="4D8B2D0A" w14:textId="42D38B33" w:rsidR="00563C5D" w:rsidRDefault="00563C5D" w:rsidP="00563C5D">
      <w:pPr>
        <w:pStyle w:val="a1"/>
        <w:numPr>
          <w:ilvl w:val="0"/>
          <w:numId w:val="5"/>
        </w:numPr>
        <w:spacing w:before="180" w:line="216" w:lineRule="auto"/>
        <w:jc w:val="both"/>
        <w:rPr>
          <w:rFonts w:ascii="STKaiti" w:eastAsia="STKaiti" w:hAnsi="STKaiti" w:cs="Microsoft YaHei"/>
          <w:sz w:val="21"/>
          <w:szCs w:val="21"/>
        </w:rPr>
      </w:pPr>
      <w:r>
        <w:rPr>
          <w:rFonts w:ascii="STKaiti" w:eastAsia="STKaiti" w:hAnsi="STKaiti" w:cs="Microsoft YaHei" w:hint="eastAsia"/>
          <w:sz w:val="21"/>
          <w:szCs w:val="21"/>
        </w:rPr>
        <w:t>吕立仁长老</w:t>
      </w:r>
      <w:r w:rsidR="00292B4F">
        <w:rPr>
          <w:rFonts w:ascii="STKaiti" w:eastAsia="STKaiti" w:hAnsi="STKaiti" w:cs="Microsoft YaHei" w:hint="eastAsia"/>
          <w:sz w:val="21"/>
          <w:szCs w:val="21"/>
        </w:rPr>
        <w:t xml:space="preserve"> </w:t>
      </w:r>
      <w:r>
        <w:rPr>
          <w:rFonts w:ascii="STKaiti" w:eastAsia="STKaiti" w:hAnsi="STKaiti" w:cs="Microsoft YaHei" w:hint="eastAsia"/>
          <w:sz w:val="21"/>
          <w:szCs w:val="21"/>
        </w:rPr>
        <w:t>（</w:t>
      </w:r>
      <w:r w:rsidR="00292B4F">
        <w:rPr>
          <w:rFonts w:ascii="STKaiti" w:eastAsia="STKaiti" w:hAnsi="STKaiti" w:cs="Microsoft YaHei" w:hint="eastAsia"/>
          <w:sz w:val="21"/>
          <w:szCs w:val="21"/>
        </w:rPr>
        <w:t>6</w:t>
      </w:r>
      <w:r w:rsidR="00292B4F">
        <w:rPr>
          <w:rFonts w:ascii="STKaiti" w:eastAsia="STKaiti" w:hAnsi="STKaiti" w:cs="Microsoft YaHei"/>
          <w:sz w:val="21"/>
          <w:szCs w:val="21"/>
        </w:rPr>
        <w:t>2</w:t>
      </w:r>
      <w:r w:rsidR="00292B4F">
        <w:rPr>
          <w:rFonts w:ascii="STKaiti" w:eastAsia="STKaiti" w:hAnsi="STKaiti" w:cs="Microsoft YaHei" w:hint="eastAsia"/>
          <w:sz w:val="21"/>
          <w:szCs w:val="21"/>
        </w:rPr>
        <w:t>岁）</w:t>
      </w:r>
    </w:p>
    <w:p w14:paraId="742B77C0" w14:textId="48900A1B" w:rsidR="00563C5D" w:rsidRDefault="00563C5D" w:rsidP="00563C5D">
      <w:pPr>
        <w:pStyle w:val="a1"/>
        <w:numPr>
          <w:ilvl w:val="0"/>
          <w:numId w:val="5"/>
        </w:numPr>
        <w:spacing w:line="216" w:lineRule="auto"/>
        <w:ind w:left="924" w:hanging="357"/>
        <w:jc w:val="both"/>
        <w:rPr>
          <w:rFonts w:ascii="STKaiti" w:eastAsia="STKaiti" w:hAnsi="STKaiti" w:cs="Microsoft YaHei"/>
          <w:sz w:val="21"/>
          <w:szCs w:val="21"/>
        </w:rPr>
      </w:pPr>
      <w:r>
        <w:rPr>
          <w:rFonts w:ascii="STKaiti" w:eastAsia="STKaiti" w:hAnsi="STKaiti" w:cs="Microsoft YaHei" w:hint="eastAsia"/>
          <w:sz w:val="21"/>
          <w:szCs w:val="21"/>
        </w:rPr>
        <w:t>唐永杰长老</w:t>
      </w:r>
      <w:r w:rsidR="00292B4F">
        <w:rPr>
          <w:rFonts w:ascii="STKaiti" w:eastAsia="STKaiti" w:hAnsi="STKaiti" w:cs="Microsoft YaHei" w:hint="eastAsia"/>
          <w:sz w:val="21"/>
          <w:szCs w:val="21"/>
        </w:rPr>
        <w:t xml:space="preserve"> （</w:t>
      </w:r>
      <w:r w:rsidR="00292B4F">
        <w:rPr>
          <w:rFonts w:ascii="STKaiti" w:eastAsia="STKaiti" w:hAnsi="STKaiti" w:cs="Microsoft YaHei"/>
          <w:sz w:val="21"/>
          <w:szCs w:val="21"/>
        </w:rPr>
        <w:t>57</w:t>
      </w:r>
      <w:r w:rsidR="00292B4F">
        <w:rPr>
          <w:rFonts w:ascii="STKaiti" w:eastAsia="STKaiti" w:hAnsi="STKaiti" w:cs="Microsoft YaHei" w:hint="eastAsia"/>
          <w:sz w:val="21"/>
          <w:szCs w:val="21"/>
        </w:rPr>
        <w:t>岁）</w:t>
      </w:r>
    </w:p>
    <w:p w14:paraId="67A8745A" w14:textId="63C515AD" w:rsidR="00563C5D" w:rsidRDefault="00292B4F" w:rsidP="00563C5D">
      <w:pPr>
        <w:pStyle w:val="a1"/>
        <w:numPr>
          <w:ilvl w:val="0"/>
          <w:numId w:val="5"/>
        </w:numPr>
        <w:spacing w:line="216" w:lineRule="auto"/>
        <w:ind w:left="924" w:hanging="357"/>
        <w:jc w:val="both"/>
        <w:rPr>
          <w:rFonts w:ascii="STKaiti" w:eastAsia="STKaiti" w:hAnsi="STKaiti" w:cs="Microsoft YaHei"/>
          <w:sz w:val="21"/>
          <w:szCs w:val="21"/>
        </w:rPr>
      </w:pPr>
      <w:r>
        <w:rPr>
          <w:rFonts w:ascii="STKaiti" w:eastAsia="STKaiti" w:hAnsi="STKaiti" w:cs="Microsoft YaHei" w:hint="eastAsia"/>
          <w:sz w:val="21"/>
          <w:szCs w:val="21"/>
        </w:rPr>
        <w:t xml:space="preserve">李 </w:t>
      </w:r>
      <w:r>
        <w:rPr>
          <w:rFonts w:ascii="STKaiti" w:eastAsia="STKaiti" w:hAnsi="STKaiti" w:cs="Microsoft YaHei"/>
          <w:sz w:val="21"/>
          <w:szCs w:val="21"/>
        </w:rPr>
        <w:t xml:space="preserve"> </w:t>
      </w:r>
      <w:r>
        <w:rPr>
          <w:rFonts w:ascii="STKaiti" w:eastAsia="STKaiti" w:hAnsi="STKaiti" w:cs="Microsoft YaHei" w:hint="eastAsia"/>
          <w:sz w:val="21"/>
          <w:szCs w:val="21"/>
        </w:rPr>
        <w:t xml:space="preserve"> </w:t>
      </w:r>
      <w:r>
        <w:rPr>
          <w:rFonts w:ascii="STKaiti" w:eastAsia="STKaiti" w:hAnsi="STKaiti" w:cs="Microsoft YaHei"/>
          <w:sz w:val="21"/>
          <w:szCs w:val="21"/>
        </w:rPr>
        <w:t xml:space="preserve"> </w:t>
      </w:r>
      <w:r w:rsidR="00563C5D">
        <w:rPr>
          <w:rFonts w:ascii="STKaiti" w:eastAsia="STKaiti" w:hAnsi="STKaiti" w:cs="Microsoft YaHei" w:hint="eastAsia"/>
          <w:sz w:val="21"/>
          <w:szCs w:val="21"/>
        </w:rPr>
        <w:t>欢长老</w:t>
      </w:r>
      <w:r>
        <w:rPr>
          <w:rFonts w:ascii="STKaiti" w:eastAsia="STKaiti" w:hAnsi="STKaiti" w:cs="Microsoft YaHei" w:hint="eastAsia"/>
          <w:sz w:val="21"/>
          <w:szCs w:val="21"/>
        </w:rPr>
        <w:t xml:space="preserve"> （</w:t>
      </w:r>
      <w:r>
        <w:rPr>
          <w:rFonts w:ascii="STKaiti" w:eastAsia="STKaiti" w:hAnsi="STKaiti" w:cs="Microsoft YaHei"/>
          <w:sz w:val="21"/>
          <w:szCs w:val="21"/>
        </w:rPr>
        <w:t>49</w:t>
      </w:r>
      <w:r>
        <w:rPr>
          <w:rFonts w:ascii="STKaiti" w:eastAsia="STKaiti" w:hAnsi="STKaiti" w:cs="Microsoft YaHei" w:hint="eastAsia"/>
          <w:sz w:val="21"/>
          <w:szCs w:val="21"/>
        </w:rPr>
        <w:t>岁）</w:t>
      </w:r>
    </w:p>
    <w:p w14:paraId="76320BCA" w14:textId="77777777" w:rsidR="00292B4F" w:rsidRDefault="00292B4F" w:rsidP="00292B4F">
      <w:pPr>
        <w:pStyle w:val="a1"/>
        <w:numPr>
          <w:ilvl w:val="0"/>
          <w:numId w:val="5"/>
        </w:numPr>
        <w:spacing w:line="216" w:lineRule="auto"/>
        <w:ind w:left="924" w:hanging="357"/>
        <w:jc w:val="both"/>
        <w:rPr>
          <w:rFonts w:ascii="STKaiti" w:eastAsia="STKaiti" w:hAnsi="STKaiti" w:cs="Microsoft YaHei"/>
          <w:sz w:val="21"/>
          <w:szCs w:val="21"/>
        </w:rPr>
      </w:pPr>
      <w:r>
        <w:rPr>
          <w:rFonts w:ascii="STKaiti" w:eastAsia="STKaiti" w:hAnsi="STKaiti" w:cs="Microsoft YaHei" w:hint="eastAsia"/>
          <w:sz w:val="21"/>
          <w:szCs w:val="21"/>
        </w:rPr>
        <w:t>骆文强长老 （</w:t>
      </w:r>
      <w:r>
        <w:rPr>
          <w:rFonts w:ascii="STKaiti" w:eastAsia="STKaiti" w:hAnsi="STKaiti" w:cs="Microsoft YaHei"/>
          <w:sz w:val="21"/>
          <w:szCs w:val="21"/>
        </w:rPr>
        <w:t>46</w:t>
      </w:r>
      <w:r>
        <w:rPr>
          <w:rFonts w:ascii="STKaiti" w:eastAsia="STKaiti" w:hAnsi="STKaiti" w:cs="Microsoft YaHei" w:hint="eastAsia"/>
          <w:sz w:val="21"/>
          <w:szCs w:val="21"/>
        </w:rPr>
        <w:t>岁）</w:t>
      </w:r>
    </w:p>
    <w:p w14:paraId="09B111F5" w14:textId="79743A00" w:rsidR="00563C5D" w:rsidRDefault="00563C5D" w:rsidP="00563C5D">
      <w:pPr>
        <w:pStyle w:val="a1"/>
        <w:numPr>
          <w:ilvl w:val="0"/>
          <w:numId w:val="5"/>
        </w:numPr>
        <w:spacing w:line="216" w:lineRule="auto"/>
        <w:ind w:left="924" w:hanging="357"/>
        <w:jc w:val="both"/>
        <w:rPr>
          <w:rFonts w:ascii="STKaiti" w:eastAsia="STKaiti" w:hAnsi="STKaiti" w:cs="Microsoft YaHei"/>
          <w:sz w:val="21"/>
          <w:szCs w:val="21"/>
        </w:rPr>
      </w:pPr>
      <w:r>
        <w:rPr>
          <w:rFonts w:ascii="STKaiti" w:eastAsia="STKaiti" w:hAnsi="STKaiti" w:cs="Microsoft YaHei" w:hint="eastAsia"/>
          <w:sz w:val="21"/>
          <w:szCs w:val="21"/>
        </w:rPr>
        <w:t>王亚东长老</w:t>
      </w:r>
      <w:r w:rsidR="00292B4F">
        <w:rPr>
          <w:rFonts w:ascii="STKaiti" w:eastAsia="STKaiti" w:hAnsi="STKaiti" w:cs="Microsoft YaHei" w:hint="eastAsia"/>
          <w:sz w:val="21"/>
          <w:szCs w:val="21"/>
        </w:rPr>
        <w:t xml:space="preserve"> （</w:t>
      </w:r>
      <w:r w:rsidR="00292B4F">
        <w:rPr>
          <w:rFonts w:ascii="STKaiti" w:eastAsia="STKaiti" w:hAnsi="STKaiti" w:cs="Microsoft YaHei"/>
          <w:sz w:val="21"/>
          <w:szCs w:val="21"/>
        </w:rPr>
        <w:t>45</w:t>
      </w:r>
      <w:r w:rsidR="00292B4F">
        <w:rPr>
          <w:rFonts w:ascii="STKaiti" w:eastAsia="STKaiti" w:hAnsi="STKaiti" w:cs="Microsoft YaHei" w:hint="eastAsia"/>
          <w:sz w:val="21"/>
          <w:szCs w:val="21"/>
        </w:rPr>
        <w:t>岁）</w:t>
      </w:r>
    </w:p>
    <w:p w14:paraId="635921E5" w14:textId="77777777" w:rsidR="00563C5D" w:rsidRPr="00B114F8" w:rsidRDefault="00563C5D" w:rsidP="00563C5D">
      <w:pPr>
        <w:pStyle w:val="a1"/>
        <w:spacing w:line="216" w:lineRule="auto"/>
        <w:ind w:left="207"/>
        <w:jc w:val="both"/>
        <w:rPr>
          <w:rFonts w:ascii="STKaiti" w:eastAsia="STKaiti" w:hAnsi="STKaiti" w:cs="Microsoft YaHei"/>
          <w:sz w:val="13"/>
          <w:szCs w:val="13"/>
        </w:rPr>
      </w:pPr>
    </w:p>
    <w:p w14:paraId="6B264C9E" w14:textId="1DD9504D" w:rsidR="00563C5D" w:rsidRPr="00563C5D" w:rsidRDefault="00563C5D" w:rsidP="00563C5D">
      <w:pPr>
        <w:pStyle w:val="a1"/>
        <w:numPr>
          <w:ilvl w:val="0"/>
          <w:numId w:val="5"/>
        </w:numPr>
        <w:spacing w:line="216" w:lineRule="auto"/>
        <w:ind w:left="924" w:hanging="357"/>
        <w:jc w:val="both"/>
        <w:rPr>
          <w:rFonts w:ascii="STKaiti" w:eastAsia="STKaiti" w:hAnsi="STKaiti" w:cs="Microsoft YaHei"/>
          <w:sz w:val="21"/>
          <w:szCs w:val="21"/>
        </w:rPr>
      </w:pPr>
      <w:r>
        <w:rPr>
          <w:rFonts w:ascii="STKaiti" w:eastAsia="STKaiti" w:hAnsi="STKaiti" w:cs="Microsoft YaHei" w:hint="eastAsia"/>
          <w:sz w:val="21"/>
          <w:szCs w:val="21"/>
        </w:rPr>
        <w:t>莫洁仪执事</w:t>
      </w:r>
      <w:r w:rsidR="00292B4F">
        <w:rPr>
          <w:rFonts w:ascii="STKaiti" w:eastAsia="STKaiti" w:hAnsi="STKaiti" w:cs="Microsoft YaHei" w:hint="eastAsia"/>
          <w:sz w:val="21"/>
          <w:szCs w:val="21"/>
        </w:rPr>
        <w:t xml:space="preserve"> （</w:t>
      </w:r>
      <w:r w:rsidR="00292B4F">
        <w:rPr>
          <w:rFonts w:ascii="STKaiti" w:eastAsia="STKaiti" w:hAnsi="STKaiti" w:cs="Microsoft YaHei"/>
          <w:sz w:val="21"/>
          <w:szCs w:val="21"/>
        </w:rPr>
        <w:t>64</w:t>
      </w:r>
      <w:r w:rsidR="00292B4F">
        <w:rPr>
          <w:rFonts w:ascii="STKaiti" w:eastAsia="STKaiti" w:hAnsi="STKaiti" w:cs="Microsoft YaHei" w:hint="eastAsia"/>
          <w:sz w:val="21"/>
          <w:szCs w:val="21"/>
        </w:rPr>
        <w:t>岁）</w:t>
      </w:r>
    </w:p>
    <w:p w14:paraId="07D0EF42" w14:textId="57A12D9E" w:rsidR="00292B4F" w:rsidRDefault="00292B4F" w:rsidP="00292B4F">
      <w:pPr>
        <w:pStyle w:val="a1"/>
        <w:numPr>
          <w:ilvl w:val="0"/>
          <w:numId w:val="5"/>
        </w:numPr>
        <w:spacing w:line="216" w:lineRule="auto"/>
        <w:ind w:left="924" w:hanging="357"/>
        <w:jc w:val="both"/>
        <w:rPr>
          <w:rFonts w:ascii="STKaiti" w:eastAsia="STKaiti" w:hAnsi="STKaiti" w:cs="Microsoft YaHei"/>
          <w:sz w:val="21"/>
          <w:szCs w:val="21"/>
        </w:rPr>
      </w:pPr>
      <w:r>
        <w:rPr>
          <w:rFonts w:ascii="STKaiti" w:eastAsia="STKaiti" w:hAnsi="STKaiti" w:cs="Microsoft YaHei" w:hint="eastAsia"/>
          <w:sz w:val="21"/>
          <w:szCs w:val="21"/>
        </w:rPr>
        <w:t xml:space="preserve">喻 </w:t>
      </w:r>
      <w:r>
        <w:rPr>
          <w:rFonts w:ascii="STKaiti" w:eastAsia="STKaiti" w:hAnsi="STKaiti" w:cs="Microsoft YaHei"/>
          <w:sz w:val="21"/>
          <w:szCs w:val="21"/>
        </w:rPr>
        <w:t xml:space="preserve">   </w:t>
      </w:r>
      <w:r>
        <w:rPr>
          <w:rFonts w:ascii="STKaiti" w:eastAsia="STKaiti" w:hAnsi="STKaiti" w:cs="Microsoft YaHei" w:hint="eastAsia"/>
          <w:sz w:val="21"/>
          <w:szCs w:val="21"/>
        </w:rPr>
        <w:t>军执事 （</w:t>
      </w:r>
      <w:r>
        <w:rPr>
          <w:rFonts w:ascii="STKaiti" w:eastAsia="STKaiti" w:hAnsi="STKaiti" w:cs="Microsoft YaHei"/>
          <w:sz w:val="21"/>
          <w:szCs w:val="21"/>
        </w:rPr>
        <w:t>53</w:t>
      </w:r>
      <w:r>
        <w:rPr>
          <w:rFonts w:ascii="STKaiti" w:eastAsia="STKaiti" w:hAnsi="STKaiti" w:cs="Microsoft YaHei" w:hint="eastAsia"/>
          <w:sz w:val="21"/>
          <w:szCs w:val="21"/>
        </w:rPr>
        <w:t>岁）</w:t>
      </w:r>
    </w:p>
    <w:p w14:paraId="6B20FA11" w14:textId="109983F1" w:rsidR="00563C5D" w:rsidRPr="00563C5D" w:rsidRDefault="00563C5D" w:rsidP="00563C5D">
      <w:pPr>
        <w:pStyle w:val="a1"/>
        <w:numPr>
          <w:ilvl w:val="0"/>
          <w:numId w:val="5"/>
        </w:numPr>
        <w:spacing w:line="216" w:lineRule="auto"/>
        <w:ind w:left="924" w:hanging="357"/>
        <w:jc w:val="both"/>
        <w:rPr>
          <w:rFonts w:ascii="STKaiti" w:eastAsia="STKaiti" w:hAnsi="STKaiti" w:cs="Microsoft YaHei"/>
          <w:sz w:val="21"/>
          <w:szCs w:val="21"/>
        </w:rPr>
      </w:pPr>
      <w:r>
        <w:rPr>
          <w:rFonts w:ascii="STKaiti" w:eastAsia="STKaiti" w:hAnsi="STKaiti" w:cs="Microsoft YaHei" w:hint="eastAsia"/>
          <w:sz w:val="21"/>
          <w:szCs w:val="21"/>
        </w:rPr>
        <w:t>韩仁丽执事</w:t>
      </w:r>
      <w:r w:rsidR="00292B4F">
        <w:rPr>
          <w:rFonts w:ascii="STKaiti" w:eastAsia="STKaiti" w:hAnsi="STKaiti" w:cs="Microsoft YaHei" w:hint="eastAsia"/>
          <w:sz w:val="21"/>
          <w:szCs w:val="21"/>
        </w:rPr>
        <w:t xml:space="preserve"> （</w:t>
      </w:r>
      <w:r w:rsidR="00292B4F">
        <w:rPr>
          <w:rFonts w:ascii="STKaiti" w:eastAsia="STKaiti" w:hAnsi="STKaiti" w:cs="Microsoft YaHei"/>
          <w:sz w:val="21"/>
          <w:szCs w:val="21"/>
        </w:rPr>
        <w:t>52</w:t>
      </w:r>
      <w:r w:rsidR="00292B4F">
        <w:rPr>
          <w:rFonts w:ascii="STKaiti" w:eastAsia="STKaiti" w:hAnsi="STKaiti" w:cs="Microsoft YaHei" w:hint="eastAsia"/>
          <w:sz w:val="21"/>
          <w:szCs w:val="21"/>
        </w:rPr>
        <w:t>岁）</w:t>
      </w:r>
    </w:p>
    <w:p w14:paraId="7089451C" w14:textId="77777777" w:rsidR="00292B4F" w:rsidRDefault="00292B4F" w:rsidP="00292B4F">
      <w:pPr>
        <w:pStyle w:val="a1"/>
        <w:numPr>
          <w:ilvl w:val="0"/>
          <w:numId w:val="5"/>
        </w:numPr>
        <w:spacing w:line="216" w:lineRule="auto"/>
        <w:ind w:left="924" w:hanging="357"/>
        <w:jc w:val="both"/>
        <w:rPr>
          <w:rFonts w:ascii="STKaiti" w:eastAsia="STKaiti" w:hAnsi="STKaiti" w:cs="Microsoft YaHei"/>
          <w:sz w:val="21"/>
          <w:szCs w:val="21"/>
        </w:rPr>
      </w:pPr>
      <w:r>
        <w:rPr>
          <w:rFonts w:ascii="STKaiti" w:eastAsia="STKaiti" w:hAnsi="STKaiti" w:cs="Microsoft YaHei" w:hint="eastAsia"/>
          <w:sz w:val="21"/>
          <w:szCs w:val="21"/>
        </w:rPr>
        <w:t>李慧清执事 （</w:t>
      </w:r>
      <w:r>
        <w:rPr>
          <w:rFonts w:ascii="STKaiti" w:eastAsia="STKaiti" w:hAnsi="STKaiti" w:cs="Microsoft YaHei"/>
          <w:sz w:val="21"/>
          <w:szCs w:val="21"/>
        </w:rPr>
        <w:t>45</w:t>
      </w:r>
      <w:r>
        <w:rPr>
          <w:rFonts w:ascii="STKaiti" w:eastAsia="STKaiti" w:hAnsi="STKaiti" w:cs="Microsoft YaHei" w:hint="eastAsia"/>
          <w:sz w:val="21"/>
          <w:szCs w:val="21"/>
        </w:rPr>
        <w:t>岁）</w:t>
      </w:r>
    </w:p>
    <w:p w14:paraId="44F3777F" w14:textId="77777777" w:rsidR="004C15E3" w:rsidRPr="00563C5D" w:rsidRDefault="004C15E3" w:rsidP="004C15E3">
      <w:pPr>
        <w:pStyle w:val="a1"/>
        <w:numPr>
          <w:ilvl w:val="0"/>
          <w:numId w:val="5"/>
        </w:numPr>
        <w:spacing w:line="216" w:lineRule="auto"/>
        <w:ind w:left="924" w:hanging="357"/>
        <w:jc w:val="both"/>
        <w:rPr>
          <w:rFonts w:ascii="STKaiti" w:eastAsia="STKaiti" w:hAnsi="STKaiti" w:cs="Microsoft YaHei"/>
          <w:sz w:val="21"/>
          <w:szCs w:val="21"/>
        </w:rPr>
      </w:pPr>
      <w:r>
        <w:rPr>
          <w:rFonts w:ascii="STKaiti" w:eastAsia="STKaiti" w:hAnsi="STKaiti" w:cs="Microsoft YaHei" w:hint="eastAsia"/>
          <w:sz w:val="21"/>
          <w:szCs w:val="21"/>
        </w:rPr>
        <w:t>陈思伟执事 （</w:t>
      </w:r>
      <w:r>
        <w:rPr>
          <w:rFonts w:ascii="STKaiti" w:eastAsia="STKaiti" w:hAnsi="STKaiti" w:cs="Microsoft YaHei"/>
          <w:sz w:val="21"/>
          <w:szCs w:val="21"/>
        </w:rPr>
        <w:t>44</w:t>
      </w:r>
      <w:r>
        <w:rPr>
          <w:rFonts w:ascii="STKaiti" w:eastAsia="STKaiti" w:hAnsi="STKaiti" w:cs="Microsoft YaHei" w:hint="eastAsia"/>
          <w:sz w:val="21"/>
          <w:szCs w:val="21"/>
        </w:rPr>
        <w:t>岁）</w:t>
      </w:r>
    </w:p>
    <w:p w14:paraId="4E523A47" w14:textId="43E9D78B" w:rsidR="00563C5D" w:rsidRDefault="00563C5D" w:rsidP="00563C5D">
      <w:pPr>
        <w:pStyle w:val="a1"/>
        <w:numPr>
          <w:ilvl w:val="0"/>
          <w:numId w:val="5"/>
        </w:numPr>
        <w:spacing w:line="216" w:lineRule="auto"/>
        <w:ind w:left="924" w:hanging="357"/>
        <w:jc w:val="both"/>
        <w:rPr>
          <w:rFonts w:ascii="STKaiti" w:eastAsia="STKaiti" w:hAnsi="STKaiti" w:cs="Microsoft YaHei"/>
          <w:sz w:val="21"/>
          <w:szCs w:val="21"/>
        </w:rPr>
      </w:pPr>
      <w:r>
        <w:rPr>
          <w:rFonts w:ascii="STKaiti" w:eastAsia="STKaiti" w:hAnsi="STKaiti" w:cs="Microsoft YaHei" w:hint="eastAsia"/>
          <w:sz w:val="21"/>
          <w:szCs w:val="21"/>
        </w:rPr>
        <w:t>莫伟文执事</w:t>
      </w:r>
      <w:r w:rsidR="00292B4F">
        <w:rPr>
          <w:rFonts w:ascii="STKaiti" w:eastAsia="STKaiti" w:hAnsi="STKaiti" w:cs="Microsoft YaHei" w:hint="eastAsia"/>
          <w:sz w:val="21"/>
          <w:szCs w:val="21"/>
        </w:rPr>
        <w:t xml:space="preserve"> （</w:t>
      </w:r>
      <w:r w:rsidR="00292B4F">
        <w:rPr>
          <w:rFonts w:ascii="STKaiti" w:eastAsia="STKaiti" w:hAnsi="STKaiti" w:cs="Microsoft YaHei"/>
          <w:sz w:val="21"/>
          <w:szCs w:val="21"/>
        </w:rPr>
        <w:t>43</w:t>
      </w:r>
      <w:r w:rsidR="00292B4F">
        <w:rPr>
          <w:rFonts w:ascii="STKaiti" w:eastAsia="STKaiti" w:hAnsi="STKaiti" w:cs="Microsoft YaHei" w:hint="eastAsia"/>
          <w:sz w:val="21"/>
          <w:szCs w:val="21"/>
        </w:rPr>
        <w:t>岁）</w:t>
      </w:r>
    </w:p>
    <w:p w14:paraId="3AED286B" w14:textId="61B88577" w:rsidR="00223D8A" w:rsidRPr="0032154F" w:rsidRDefault="00292B4F" w:rsidP="00563C5D">
      <w:pPr>
        <w:pStyle w:val="a1"/>
        <w:spacing w:before="180" w:line="216" w:lineRule="auto"/>
        <w:ind w:left="142" w:firstLine="425"/>
        <w:jc w:val="both"/>
        <w:rPr>
          <w:rFonts w:ascii="STKaiti" w:eastAsia="STKaiti" w:hAnsi="STKaiti" w:cs="Microsoft YaHei"/>
          <w:sz w:val="21"/>
          <w:szCs w:val="21"/>
        </w:rPr>
      </w:pPr>
      <w:r>
        <w:rPr>
          <w:rFonts w:ascii="STKaiti" w:eastAsia="STKaiti" w:hAnsi="STKaiti" w:cs="Microsoft YaHei" w:hint="eastAsia"/>
          <w:sz w:val="21"/>
          <w:szCs w:val="21"/>
        </w:rPr>
        <w:t>让我们一起为十一位长执的委身感谢神，也常常</w:t>
      </w:r>
      <w:r w:rsidR="004C15E3">
        <w:rPr>
          <w:rFonts w:ascii="STKaiti" w:eastAsia="STKaiti" w:hAnsi="STKaiti" w:cs="Microsoft YaHei" w:hint="eastAsia"/>
          <w:sz w:val="21"/>
          <w:szCs w:val="21"/>
        </w:rPr>
        <w:t>用</w:t>
      </w:r>
      <w:r>
        <w:rPr>
          <w:rFonts w:ascii="STKaiti" w:eastAsia="STKaiti" w:hAnsi="STKaiti" w:cs="Microsoft YaHei" w:hint="eastAsia"/>
          <w:sz w:val="21"/>
          <w:szCs w:val="21"/>
        </w:rPr>
        <w:t>祷告中托住他们，因为他们和全家是为主的教会和福音劳苦的。</w:t>
      </w:r>
      <w:r w:rsidR="00420855" w:rsidRPr="0032154F">
        <w:rPr>
          <w:rFonts w:ascii="STKaiti" w:eastAsia="STKaiti" w:hAnsi="STKaiti" w:cs="Microsoft YaHei"/>
          <w:sz w:val="21"/>
          <w:szCs w:val="21"/>
        </w:rPr>
        <w:t xml:space="preserve"> </w:t>
      </w:r>
    </w:p>
    <w:p w14:paraId="382E9A12" w14:textId="2066F33C" w:rsidR="00F700C9" w:rsidRPr="007917F6" w:rsidRDefault="00F700C9" w:rsidP="00614270">
      <w:pPr>
        <w:pStyle w:val="a1"/>
        <w:spacing w:before="120"/>
        <w:ind w:left="142"/>
        <w:jc w:val="both"/>
        <w:rPr>
          <w:rStyle w:val="a0"/>
          <w:rFonts w:ascii="STKaiti" w:eastAsia="STKaiti" w:hAnsi="STKaiti" w:cs="Microsoft YaHei"/>
          <w:sz w:val="20"/>
          <w:szCs w:val="20"/>
          <w:lang w:val="en-US"/>
        </w:rPr>
        <w:sectPr w:rsidR="00F700C9" w:rsidRPr="007917F6" w:rsidSect="0032154F">
          <w:headerReference w:type="default" r:id="rId8"/>
          <w:footerReference w:type="default" r:id="rId9"/>
          <w:type w:val="continuous"/>
          <w:pgSz w:w="8391" w:h="11906"/>
          <w:pgMar w:top="510" w:right="454" w:bottom="454" w:left="454" w:header="283" w:footer="283" w:gutter="0"/>
          <w:cols w:space="284"/>
        </w:sectPr>
      </w:pPr>
    </w:p>
    <w:p w14:paraId="56A558A1" w14:textId="19D36ECA" w:rsidR="001A7822" w:rsidRPr="00292B4F" w:rsidRDefault="00715612" w:rsidP="004C15E3">
      <w:pPr>
        <w:pStyle w:val="a"/>
        <w:ind w:left="720" w:hanging="720"/>
        <w:rPr>
          <w:rStyle w:val="a0"/>
          <w:rFonts w:ascii="Telugu MN" w:hAnsi="Telugu MN" w:cs="Telugu MN"/>
          <w:b/>
          <w:bCs/>
          <w:spacing w:val="30"/>
          <w:sz w:val="36"/>
          <w:szCs w:val="36"/>
          <w:u w:color="000000"/>
          <w:lang w:val="en-US"/>
        </w:rPr>
      </w:pPr>
      <w:r w:rsidRPr="00FF5485">
        <w:rPr>
          <w:rStyle w:val="a0"/>
          <w:rFonts w:ascii="方正细倩繁体" w:eastAsia="方正细倩繁体"/>
          <w:noProof/>
          <w:w w:val="200"/>
          <w:position w:val="6"/>
          <w:sz w:val="20"/>
          <w:szCs w:val="24"/>
          <w:u w:color="000000"/>
          <w:lang w:val="en-SG"/>
        </w:rPr>
        <w:lastRenderedPageBreak/>
        <w:drawing>
          <wp:anchor distT="0" distB="0" distL="114300" distR="114300" simplePos="0" relativeHeight="251665408" behindDoc="0" locked="0" layoutInCell="1" allowOverlap="1" wp14:anchorId="5F4E01D0" wp14:editId="31DE48B1">
            <wp:simplePos x="0" y="0"/>
            <wp:positionH relativeFrom="column">
              <wp:posOffset>1270</wp:posOffset>
            </wp:positionH>
            <wp:positionV relativeFrom="paragraph">
              <wp:posOffset>1270</wp:posOffset>
            </wp:positionV>
            <wp:extent cx="572135" cy="572135"/>
            <wp:effectExtent l="0" t="0" r="0" b="0"/>
            <wp:wrapSquare wrapText="bothSides"/>
            <wp:docPr id="29823622" name="Picture 29823622" descr="golden-lampstand-clipart-1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olden-lampstand-clipart-12.jpg"/>
                    <pic:cNvPicPr>
                      <a:picLocks/>
                    </pic:cNvPicPr>
                  </pic:nvPicPr>
                  <pic:blipFill>
                    <a:blip r:embed="rId10" cstate="print">
                      <a:extLst>
                        <a:ext uri="{28A0092B-C50C-407E-A947-70E740481C1C}">
                          <a14:useLocalDpi xmlns:a14="http://schemas.microsoft.com/office/drawing/2010/main" val="0"/>
                        </a:ext>
                      </a:extLst>
                    </a:blip>
                    <a:srcRect l="13777" t="28065" r="15845"/>
                    <a:stretch>
                      <a:fillRect/>
                    </a:stretch>
                  </pic:blipFill>
                  <pic:spPr bwMode="auto">
                    <a:xfrm>
                      <a:off x="0" y="0"/>
                      <a:ext cx="572135" cy="572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3F4F">
        <w:rPr>
          <w:rFonts w:ascii="Telugu MN" w:hAnsi="Telugu MN" w:cs="Telugu MN"/>
          <w:b/>
          <w:bCs/>
          <w:sz w:val="36"/>
          <w:szCs w:val="36"/>
          <w:lang w:val="en-US"/>
        </w:rPr>
        <w:t xml:space="preserve">Our </w:t>
      </w:r>
      <w:r w:rsidR="00BC0798" w:rsidRPr="001A7822">
        <w:rPr>
          <w:rFonts w:ascii="Telugu MN" w:hAnsi="Telugu MN" w:cs="Telugu MN"/>
          <w:b/>
          <w:bCs/>
          <w:sz w:val="36"/>
          <w:szCs w:val="36"/>
        </w:rPr>
        <w:fldChar w:fldCharType="begin"/>
      </w:r>
      <w:r w:rsidR="0053353B" w:rsidRPr="001A7822">
        <w:rPr>
          <w:rFonts w:ascii="Telugu MN" w:hAnsi="Telugu MN" w:cs="Telugu MN"/>
          <w:b/>
          <w:bCs/>
          <w:sz w:val="36"/>
          <w:szCs w:val="36"/>
          <w:lang w:val="en-SG"/>
        </w:rPr>
        <w:instrText xml:space="preserve"> INCLUDEPICTURE "C:\\Users\\biqingzheng\\Library\\Group Containers\\UBF8T346G9.ms\\WebArchiveCopyPasteTempFiles\\com.microsoft.Word\\9781433552434.jpg" \* MERGEFORMAT </w:instrText>
      </w:r>
      <w:r w:rsidR="00000000">
        <w:rPr>
          <w:rFonts w:ascii="Telugu MN" w:hAnsi="Telugu MN" w:cs="Telugu MN"/>
          <w:b/>
          <w:bCs/>
          <w:sz w:val="36"/>
          <w:szCs w:val="36"/>
        </w:rPr>
        <w:fldChar w:fldCharType="separate"/>
      </w:r>
      <w:r w:rsidR="00BC0798" w:rsidRPr="001A7822">
        <w:rPr>
          <w:rFonts w:ascii="Telugu MN" w:hAnsi="Telugu MN" w:cs="Telugu MN"/>
          <w:b/>
          <w:bCs/>
          <w:sz w:val="36"/>
          <w:szCs w:val="36"/>
        </w:rPr>
        <w:fldChar w:fldCharType="end"/>
      </w:r>
      <w:r w:rsidR="00292B4F">
        <w:rPr>
          <w:rFonts w:ascii="Telugu MN" w:hAnsi="Telugu MN" w:cs="Telugu MN"/>
          <w:b/>
          <w:bCs/>
          <w:sz w:val="36"/>
          <w:szCs w:val="36"/>
          <w:lang w:val="en-US"/>
        </w:rPr>
        <w:t>Eleven Elders and Deacons</w:t>
      </w:r>
    </w:p>
    <w:p w14:paraId="1B102A9F" w14:textId="405440A6" w:rsidR="003727C4" w:rsidRPr="00292B4F" w:rsidRDefault="00292B4F" w:rsidP="004C15E3">
      <w:pPr>
        <w:pStyle w:val="a"/>
        <w:ind w:left="720" w:hanging="720"/>
        <w:jc w:val="right"/>
        <w:rPr>
          <w:rFonts w:ascii="Telugu MN" w:hAnsi="Telugu MN" w:cs="Telugu MN"/>
          <w:b/>
          <w:bCs/>
          <w:spacing w:val="30"/>
          <w:sz w:val="32"/>
          <w:szCs w:val="32"/>
          <w:u w:color="000000"/>
          <w:lang w:val="en-SG"/>
        </w:rPr>
        <w:sectPr w:rsidR="003727C4" w:rsidRPr="00292B4F" w:rsidSect="003727C4">
          <w:type w:val="continuous"/>
          <w:pgSz w:w="8391" w:h="11906"/>
          <w:pgMar w:top="510" w:right="454" w:bottom="454" w:left="454" w:header="283" w:footer="283" w:gutter="0"/>
          <w:cols w:space="720"/>
        </w:sectPr>
      </w:pPr>
      <w:r>
        <w:rPr>
          <w:rStyle w:val="a0"/>
          <w:rFonts w:ascii="Times New Roman" w:hAnsi="Times New Roman"/>
          <w:i/>
          <w:iCs/>
          <w:position w:val="14"/>
          <w:sz w:val="13"/>
          <w:szCs w:val="13"/>
          <w:u w:color="000000"/>
          <w:lang w:val="en-US"/>
        </w:rPr>
        <w:t>14</w:t>
      </w:r>
      <w:r w:rsidR="00590E23" w:rsidRPr="00292B4F">
        <w:rPr>
          <w:rStyle w:val="a0"/>
          <w:rFonts w:ascii="Times New Roman" w:hAnsi="Times New Roman"/>
          <w:i/>
          <w:iCs/>
          <w:position w:val="14"/>
          <w:sz w:val="13"/>
          <w:szCs w:val="13"/>
          <w:u w:color="000000"/>
          <w:lang w:val="en-US"/>
        </w:rPr>
        <w:t xml:space="preserve"> </w:t>
      </w:r>
      <w:r>
        <w:rPr>
          <w:rStyle w:val="a0"/>
          <w:rFonts w:ascii="Times New Roman" w:hAnsi="Times New Roman"/>
          <w:i/>
          <w:iCs/>
          <w:position w:val="14"/>
          <w:sz w:val="13"/>
          <w:szCs w:val="13"/>
          <w:u w:color="000000"/>
          <w:lang w:val="en-US"/>
        </w:rPr>
        <w:t>May</w:t>
      </w:r>
      <w:r w:rsidR="00F57344" w:rsidRPr="00292B4F">
        <w:rPr>
          <w:rStyle w:val="a0"/>
          <w:rFonts w:ascii="Times New Roman" w:hAnsi="Times New Roman" w:hint="eastAsia"/>
          <w:i/>
          <w:iCs/>
          <w:position w:val="14"/>
          <w:sz w:val="13"/>
          <w:szCs w:val="13"/>
          <w:u w:color="000000"/>
          <w:lang w:val="zh-TW"/>
        </w:rPr>
        <w:t xml:space="preserve"> </w:t>
      </w:r>
      <w:r w:rsidR="00590E23" w:rsidRPr="00292B4F">
        <w:rPr>
          <w:rStyle w:val="a0"/>
          <w:rFonts w:ascii="Times New Roman" w:hAnsi="Times New Roman"/>
          <w:i/>
          <w:iCs/>
          <w:position w:val="14"/>
          <w:sz w:val="13"/>
          <w:szCs w:val="13"/>
          <w:u w:color="000000"/>
          <w:lang w:val="en-US"/>
        </w:rPr>
        <w:t>2023</w:t>
      </w:r>
      <w:r w:rsidR="003727C4" w:rsidRPr="00292B4F">
        <w:rPr>
          <w:rStyle w:val="a0"/>
          <w:rFonts w:ascii="Bookman Old Style" w:hAnsi="Bookman Old Style"/>
          <w:b/>
          <w:bCs/>
          <w:i/>
          <w:iCs/>
          <w:position w:val="14"/>
          <w:sz w:val="13"/>
          <w:szCs w:val="13"/>
          <w:u w:color="000000"/>
          <w:lang w:val="en-US" w:eastAsia="zh-TW"/>
        </w:rPr>
        <w:t xml:space="preserve"> </w:t>
      </w:r>
      <w:r>
        <w:rPr>
          <w:rStyle w:val="a0"/>
          <w:rFonts w:ascii="Times New Roman" w:hAnsi="Times New Roman"/>
          <w:i/>
          <w:iCs/>
          <w:position w:val="14"/>
          <w:sz w:val="13"/>
          <w:szCs w:val="13"/>
          <w:u w:color="000000"/>
          <w:lang w:val="en-US"/>
        </w:rPr>
        <w:t xml:space="preserve"> </w:t>
      </w:r>
    </w:p>
    <w:p w14:paraId="58F07EB2" w14:textId="4ACCD5B6" w:rsidR="00590E23" w:rsidRPr="00715612" w:rsidRDefault="00D566DE" w:rsidP="00292B4F">
      <w:pPr>
        <w:pStyle w:val="a1"/>
        <w:tabs>
          <w:tab w:val="left" w:pos="60"/>
          <w:tab w:val="left" w:pos="80"/>
          <w:tab w:val="left" w:pos="100"/>
          <w:tab w:val="left" w:pos="120"/>
          <w:tab w:val="left" w:pos="140"/>
          <w:tab w:val="left" w:pos="160"/>
          <w:tab w:val="left" w:pos="180"/>
          <w:tab w:val="left" w:pos="200"/>
          <w:tab w:val="left" w:pos="220"/>
          <w:tab w:val="left" w:pos="240"/>
          <w:tab w:val="left" w:pos="284"/>
          <w:tab w:val="left" w:pos="320"/>
          <w:tab w:val="left" w:pos="340"/>
          <w:tab w:val="left" w:pos="360"/>
          <w:tab w:val="left" w:pos="380"/>
          <w:tab w:val="left" w:pos="400"/>
          <w:tab w:val="left" w:pos="460"/>
          <w:tab w:val="left" w:pos="480"/>
          <w:tab w:val="left" w:pos="500"/>
          <w:tab w:val="left" w:pos="520"/>
          <w:tab w:val="left" w:pos="54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120" w:after="240" w:line="264" w:lineRule="auto"/>
        <w:ind w:right="-28"/>
        <w:rPr>
          <w:rFonts w:ascii="Beirut" w:eastAsia="SimSun" w:hAnsi="Beirut" w:cs="Beirut"/>
          <w:i/>
          <w:color w:val="001320"/>
          <w:sz w:val="18"/>
          <w:szCs w:val="18"/>
          <w:shd w:val="clear" w:color="auto" w:fill="FDFEFF"/>
        </w:rPr>
      </w:pPr>
      <w:r w:rsidRPr="004C15E3">
        <w:rPr>
          <w:rStyle w:val="a0"/>
          <w:rFonts w:ascii="Beirut" w:eastAsia="Cambria" w:hAnsi="Beirut" w:cs="Beirut"/>
          <w:i/>
          <w:iCs/>
          <w:sz w:val="19"/>
          <w:szCs w:val="19"/>
          <w:lang w:val="en-US"/>
        </w:rPr>
        <w:tab/>
      </w:r>
      <w:r w:rsidR="003727C4" w:rsidRPr="00715612">
        <w:rPr>
          <w:rStyle w:val="a0"/>
          <w:rFonts w:ascii="Beirut" w:eastAsia="Cambria" w:hAnsi="Beirut" w:cs="Beirut" w:hint="cs"/>
          <w:i/>
          <w:iCs/>
          <w:color w:val="000000" w:themeColor="text1"/>
          <w:sz w:val="19"/>
          <w:szCs w:val="19"/>
          <w:lang w:val="en-US"/>
        </w:rPr>
        <w:t xml:space="preserve"> </w:t>
      </w:r>
      <w:r w:rsidR="000A6033" w:rsidRPr="00715612">
        <w:rPr>
          <w:rFonts w:ascii="Times New Roman" w:hAnsi="Times New Roman" w:cs="Times New Roman"/>
          <w:color w:val="000000" w:themeColor="text1"/>
          <w:sz w:val="19"/>
          <w:szCs w:val="19"/>
        </w:rPr>
        <w:t>“</w:t>
      </w:r>
      <w:r w:rsidR="00292B4F" w:rsidRPr="00715612">
        <w:rPr>
          <w:rFonts w:ascii="Cambria" w:eastAsia="Microsoft YaHei" w:hAnsi="Cambria" w:cs="Beirut"/>
          <w:i/>
          <w:color w:val="000000" w:themeColor="text1"/>
          <w:sz w:val="19"/>
          <w:szCs w:val="19"/>
          <w:shd w:val="clear" w:color="auto" w:fill="FDFEFF"/>
          <w:vertAlign w:val="superscript"/>
        </w:rPr>
        <w:t>15</w:t>
      </w:r>
      <w:r w:rsidR="00292B4F" w:rsidRPr="00715612">
        <w:rPr>
          <w:rFonts w:ascii="Cambria" w:eastAsia="Microsoft YaHei" w:hAnsi="Cambria" w:cs="Beirut"/>
          <w:i/>
          <w:color w:val="000000" w:themeColor="text1"/>
          <w:sz w:val="19"/>
          <w:szCs w:val="19"/>
          <w:shd w:val="clear" w:color="auto" w:fill="FDFEFF"/>
        </w:rPr>
        <w:t xml:space="preserve"> You know that the household of Stephanas were the first converts in Achaia, and they have devoted themselves to the service of the Lord’s people. I urge you, brothers and sisters, </w:t>
      </w:r>
      <w:r w:rsidR="00292B4F" w:rsidRPr="00715612">
        <w:rPr>
          <w:rFonts w:ascii="Cambria" w:eastAsia="Microsoft YaHei" w:hAnsi="Cambria" w:cs="Beirut"/>
          <w:i/>
          <w:color w:val="000000" w:themeColor="text1"/>
          <w:sz w:val="19"/>
          <w:szCs w:val="19"/>
          <w:shd w:val="clear" w:color="auto" w:fill="FDFEFF"/>
          <w:vertAlign w:val="superscript"/>
        </w:rPr>
        <w:t>16</w:t>
      </w:r>
      <w:r w:rsidR="00292B4F" w:rsidRPr="00715612">
        <w:rPr>
          <w:rFonts w:ascii="Cambria" w:eastAsia="Microsoft YaHei" w:hAnsi="Cambria" w:cs="Beirut"/>
          <w:i/>
          <w:color w:val="000000" w:themeColor="text1"/>
          <w:sz w:val="19"/>
          <w:szCs w:val="19"/>
          <w:shd w:val="clear" w:color="auto" w:fill="FDFEFF"/>
        </w:rPr>
        <w:t xml:space="preserve"> to submit to such people and to everyone who joins in the work and labors at it.</w:t>
      </w:r>
      <w:r w:rsidR="00590E23" w:rsidRPr="00715612">
        <w:rPr>
          <w:rFonts w:ascii="Times New Roman" w:eastAsia="SimSun" w:hAnsi="Times New Roman" w:cs="Times New Roman"/>
          <w:i/>
          <w:color w:val="000000" w:themeColor="text1"/>
          <w:sz w:val="19"/>
          <w:szCs w:val="19"/>
          <w:shd w:val="clear" w:color="auto" w:fill="FDFEFF"/>
        </w:rPr>
        <w:t>”</w:t>
      </w:r>
      <w:r w:rsidR="00590E23" w:rsidRPr="00715612">
        <w:rPr>
          <w:rStyle w:val="Emphasis"/>
          <w:rFonts w:hint="cs"/>
          <w:color w:val="000000" w:themeColor="text1"/>
          <w:sz w:val="19"/>
          <w:szCs w:val="19"/>
        </w:rPr>
        <w:t xml:space="preserve"> </w:t>
      </w:r>
      <w:r w:rsidR="004C15E3" w:rsidRPr="00715612">
        <w:rPr>
          <w:rStyle w:val="Emphasis"/>
          <w:rFonts w:ascii="Cambria" w:hAnsi="Cambria"/>
          <w:color w:val="000000" w:themeColor="text1"/>
          <w:sz w:val="15"/>
        </w:rPr>
        <w:t xml:space="preserve">1Cor </w:t>
      </w:r>
      <w:r w:rsidR="004C15E3" w:rsidRPr="00715612">
        <w:rPr>
          <w:rStyle w:val="Emphasis"/>
          <w:rFonts w:ascii="Cambria" w:hAnsi="Cambria"/>
          <w:sz w:val="15"/>
        </w:rPr>
        <w:t>16:15-16</w:t>
      </w:r>
      <w:r w:rsidR="007127E1" w:rsidRPr="00715612">
        <w:rPr>
          <w:rStyle w:val="Emphasis"/>
          <w:sz w:val="15"/>
        </w:rPr>
        <w:t xml:space="preserve"> </w:t>
      </w:r>
      <w:r w:rsidR="000A6033" w:rsidRPr="00715612">
        <w:rPr>
          <w:rFonts w:ascii="Beirut" w:eastAsia="SimSun" w:hAnsi="Beirut" w:cs="Beirut" w:hint="cs"/>
          <w:i/>
          <w:color w:val="001320"/>
          <w:sz w:val="15"/>
          <w:szCs w:val="15"/>
          <w:shd w:val="clear" w:color="auto" w:fill="FDFEFF"/>
        </w:rPr>
        <w:t xml:space="preserve"> </w:t>
      </w:r>
    </w:p>
    <w:p w14:paraId="7765AF58" w14:textId="1FDB060A" w:rsidR="00BC0798" w:rsidRPr="004C15E3" w:rsidRDefault="00BC0798" w:rsidP="00C21F93">
      <w:pPr>
        <w:pStyle w:val="a1"/>
        <w:pBdr>
          <w:bottom w:val="single" w:sz="4" w:space="1" w:color="auto"/>
        </w:pBdr>
        <w:tabs>
          <w:tab w:val="left" w:pos="60"/>
          <w:tab w:val="left" w:pos="80"/>
          <w:tab w:val="left" w:pos="100"/>
          <w:tab w:val="left" w:pos="120"/>
          <w:tab w:val="left" w:pos="140"/>
          <w:tab w:val="left" w:pos="160"/>
          <w:tab w:val="left" w:pos="180"/>
          <w:tab w:val="left" w:pos="200"/>
          <w:tab w:val="left" w:pos="220"/>
          <w:tab w:val="left" w:pos="240"/>
          <w:tab w:val="left" w:pos="284"/>
          <w:tab w:val="left" w:pos="320"/>
          <w:tab w:val="left" w:pos="340"/>
          <w:tab w:val="left" w:pos="360"/>
          <w:tab w:val="left" w:pos="380"/>
          <w:tab w:val="left" w:pos="400"/>
          <w:tab w:val="left" w:pos="460"/>
          <w:tab w:val="left" w:pos="480"/>
          <w:tab w:val="left" w:pos="500"/>
          <w:tab w:val="left" w:pos="520"/>
          <w:tab w:val="left" w:pos="54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60" w:after="160" w:line="324" w:lineRule="auto"/>
        <w:ind w:firstLine="425"/>
        <w:rPr>
          <w:rFonts w:ascii="Cambria" w:hAnsi="Cambria" w:cs="Beirut"/>
          <w:sz w:val="19"/>
          <w:szCs w:val="19"/>
        </w:rPr>
        <w:sectPr w:rsidR="00BC0798" w:rsidRPr="004C15E3" w:rsidSect="00BC0798">
          <w:type w:val="continuous"/>
          <w:pgSz w:w="8391" w:h="11906"/>
          <w:pgMar w:top="510" w:right="454" w:bottom="454" w:left="454" w:header="283" w:footer="283" w:gutter="0"/>
          <w:cols w:space="306"/>
        </w:sectPr>
      </w:pPr>
    </w:p>
    <w:p w14:paraId="1E5E6DE6" w14:textId="51C7974B" w:rsidR="000A5A15" w:rsidRPr="004C15E3" w:rsidRDefault="00783F4F" w:rsidP="004C15E3">
      <w:pPr>
        <w:pStyle w:val="a1"/>
        <w:spacing w:before="200" w:line="312" w:lineRule="auto"/>
        <w:ind w:firstLine="567"/>
        <w:jc w:val="both"/>
        <w:rPr>
          <w:rFonts w:ascii="Beirut" w:eastAsia="STKaiti" w:hAnsi="Beirut" w:cs="Beirut"/>
          <w:sz w:val="19"/>
          <w:szCs w:val="19"/>
        </w:rPr>
      </w:pPr>
      <w:r w:rsidRPr="004C15E3">
        <w:rPr>
          <w:rFonts w:ascii="Beirut" w:eastAsia="STKaiti" w:hAnsi="Beirut" w:cs="Beirut" w:hint="cs"/>
          <w:sz w:val="19"/>
          <w:szCs w:val="19"/>
        </w:rPr>
        <w:t>Our elders and deacons have come to the end of their term of service</w:t>
      </w:r>
      <w:r w:rsidR="00B114F8">
        <w:rPr>
          <w:rFonts w:ascii="Beirut" w:eastAsia="STKaiti" w:hAnsi="Beirut" w:cs="Beirut"/>
          <w:sz w:val="19"/>
          <w:szCs w:val="19"/>
        </w:rPr>
        <w:t xml:space="preserve"> </w:t>
      </w:r>
      <w:r w:rsidR="00B114F8">
        <w:rPr>
          <w:rFonts w:ascii="Cambria" w:eastAsia="STKaiti" w:hAnsi="Cambria" w:cs="Beirut"/>
          <w:sz w:val="19"/>
          <w:szCs w:val="19"/>
        </w:rPr>
        <w:t>this month</w:t>
      </w:r>
      <w:r w:rsidRPr="004C15E3">
        <w:rPr>
          <w:rFonts w:ascii="Beirut" w:eastAsia="STKaiti" w:hAnsi="Beirut" w:cs="Beirut" w:hint="cs"/>
          <w:sz w:val="19"/>
          <w:szCs w:val="19"/>
        </w:rPr>
        <w:t>. We thank God that they have been faithful to their calling in the past two years, and their lives are good testimon</w:t>
      </w:r>
      <w:r w:rsidR="00B114F8">
        <w:rPr>
          <w:rFonts w:ascii="Cambria" w:eastAsia="STKaiti" w:hAnsi="Cambria" w:cs="Beirut"/>
          <w:sz w:val="19"/>
          <w:szCs w:val="19"/>
        </w:rPr>
        <w:t>ies</w:t>
      </w:r>
      <w:r w:rsidRPr="004C15E3">
        <w:rPr>
          <w:rFonts w:ascii="Beirut" w:eastAsia="STKaiti" w:hAnsi="Beirut" w:cs="Beirut" w:hint="cs"/>
          <w:sz w:val="19"/>
          <w:szCs w:val="19"/>
        </w:rPr>
        <w:t xml:space="preserve"> for the Gospel. After careful prayer, all of they are willing to continue to serve as deacons and elders. </w:t>
      </w:r>
      <w:r w:rsidR="00B114F8">
        <w:rPr>
          <w:rFonts w:ascii="Cambria" w:eastAsia="STKaiti" w:hAnsi="Cambria" w:cs="Beirut"/>
          <w:sz w:val="19"/>
          <w:szCs w:val="19"/>
        </w:rPr>
        <w:t>Two</w:t>
      </w:r>
      <w:r w:rsidRPr="004C15E3">
        <w:rPr>
          <w:rFonts w:ascii="Beirut" w:eastAsia="STKaiti" w:hAnsi="Beirut" w:cs="Beirut" w:hint="cs"/>
          <w:sz w:val="19"/>
          <w:szCs w:val="19"/>
        </w:rPr>
        <w:t xml:space="preserve"> other brethren have </w:t>
      </w:r>
      <w:r w:rsidR="00B114F8">
        <w:rPr>
          <w:rFonts w:ascii="Cambria" w:eastAsia="STKaiti" w:hAnsi="Cambria" w:cs="Beirut"/>
          <w:sz w:val="19"/>
          <w:szCs w:val="19"/>
        </w:rPr>
        <w:t xml:space="preserve">also </w:t>
      </w:r>
      <w:r w:rsidRPr="004C15E3">
        <w:rPr>
          <w:rFonts w:ascii="Beirut" w:eastAsia="STKaiti" w:hAnsi="Beirut" w:cs="Beirut" w:hint="cs"/>
          <w:sz w:val="19"/>
          <w:szCs w:val="19"/>
        </w:rPr>
        <w:t xml:space="preserve">stepped forward </w:t>
      </w:r>
      <w:r w:rsidR="00715612">
        <w:rPr>
          <w:rFonts w:ascii="Cambria" w:eastAsia="STKaiti" w:hAnsi="Cambria" w:cs="Beirut"/>
          <w:sz w:val="19"/>
          <w:szCs w:val="19"/>
        </w:rPr>
        <w:t xml:space="preserve">to </w:t>
      </w:r>
      <w:r w:rsidRPr="004C15E3">
        <w:rPr>
          <w:rFonts w:ascii="Beirut" w:eastAsia="STKaiti" w:hAnsi="Beirut" w:cs="Beirut" w:hint="cs"/>
          <w:sz w:val="19"/>
          <w:szCs w:val="19"/>
        </w:rPr>
        <w:t>serve you as deacons, thereby completing God</w:t>
      </w:r>
      <w:r w:rsidRPr="004C15E3">
        <w:rPr>
          <w:rFonts w:ascii="Times New Roman" w:eastAsia="STKaiti" w:hAnsi="Times New Roman" w:cs="Times New Roman"/>
          <w:sz w:val="19"/>
          <w:szCs w:val="19"/>
        </w:rPr>
        <w:t>’</w:t>
      </w:r>
      <w:r w:rsidRPr="004C15E3">
        <w:rPr>
          <w:rFonts w:ascii="Beirut" w:eastAsia="STKaiti" w:hAnsi="Beirut" w:cs="Beirut" w:hint="cs"/>
          <w:sz w:val="19"/>
          <w:szCs w:val="19"/>
        </w:rPr>
        <w:t xml:space="preserve">s beautiful will for the church. </w:t>
      </w:r>
      <w:r w:rsidR="006D3BAD" w:rsidRPr="004C15E3">
        <w:rPr>
          <w:rFonts w:ascii="Beirut" w:eastAsia="STKaiti" w:hAnsi="Beirut" w:cs="Beirut" w:hint="cs"/>
          <w:sz w:val="19"/>
          <w:szCs w:val="19"/>
        </w:rPr>
        <w:t xml:space="preserve">Praise be to Christ </w:t>
      </w:r>
      <w:r w:rsidR="00715612">
        <w:rPr>
          <w:rFonts w:ascii="Cambria" w:eastAsia="STKaiti" w:hAnsi="Cambria" w:cs="Beirut"/>
          <w:sz w:val="19"/>
          <w:szCs w:val="19"/>
        </w:rPr>
        <w:t>our</w:t>
      </w:r>
      <w:r w:rsidR="006D3BAD" w:rsidRPr="004C15E3">
        <w:rPr>
          <w:rFonts w:ascii="Beirut" w:eastAsia="STKaiti" w:hAnsi="Beirut" w:cs="Beirut" w:hint="cs"/>
          <w:sz w:val="19"/>
          <w:szCs w:val="19"/>
        </w:rPr>
        <w:t xml:space="preserve"> Head</w:t>
      </w:r>
      <w:r w:rsidR="00715612">
        <w:rPr>
          <w:rFonts w:ascii="Beirut" w:eastAsia="STKaiti" w:hAnsi="Beirut" w:cs="Beirut"/>
          <w:sz w:val="19"/>
          <w:szCs w:val="19"/>
        </w:rPr>
        <w:t>!</w:t>
      </w:r>
      <w:r w:rsidR="006D3BAD" w:rsidRPr="004C15E3">
        <w:rPr>
          <w:rFonts w:ascii="Beirut" w:eastAsia="STKaiti" w:hAnsi="Beirut" w:cs="Beirut" w:hint="cs"/>
          <w:sz w:val="19"/>
          <w:szCs w:val="19"/>
        </w:rPr>
        <w:t xml:space="preserve"> </w:t>
      </w:r>
    </w:p>
    <w:p w14:paraId="16A0938E" w14:textId="497E6E06" w:rsidR="006D3BAD" w:rsidRPr="004C15E3" w:rsidRDefault="006D3BAD" w:rsidP="004C15E3">
      <w:pPr>
        <w:pStyle w:val="a1"/>
        <w:spacing w:before="200" w:line="312" w:lineRule="auto"/>
        <w:ind w:firstLine="567"/>
        <w:jc w:val="both"/>
        <w:rPr>
          <w:rFonts w:ascii="Beirut" w:eastAsia="STKaiti" w:hAnsi="Beirut" w:cs="Beirut"/>
          <w:sz w:val="19"/>
          <w:szCs w:val="19"/>
        </w:rPr>
      </w:pPr>
      <w:r w:rsidRPr="004C15E3">
        <w:rPr>
          <w:rFonts w:ascii="Beirut" w:eastAsia="STKaiti" w:hAnsi="Beirut" w:cs="Beirut" w:hint="cs"/>
          <w:sz w:val="19"/>
          <w:szCs w:val="19"/>
        </w:rPr>
        <w:t>The installation ceremony will be held as part of the Sunday Service on 21</w:t>
      </w:r>
      <w:r w:rsidRPr="004C15E3">
        <w:rPr>
          <w:rFonts w:ascii="Beirut" w:eastAsia="STKaiti" w:hAnsi="Beirut" w:cs="Beirut" w:hint="cs"/>
          <w:sz w:val="19"/>
          <w:szCs w:val="19"/>
          <w:vertAlign w:val="superscript"/>
        </w:rPr>
        <w:t>st</w:t>
      </w:r>
      <w:r w:rsidRPr="004C15E3">
        <w:rPr>
          <w:rFonts w:ascii="Beirut" w:eastAsia="STKaiti" w:hAnsi="Beirut" w:cs="Beirut" w:hint="cs"/>
          <w:sz w:val="19"/>
          <w:szCs w:val="19"/>
        </w:rPr>
        <w:t xml:space="preserve"> May. The</w:t>
      </w:r>
      <w:r w:rsidR="00B114F8">
        <w:rPr>
          <w:rFonts w:ascii="Beirut" w:eastAsia="STKaiti" w:hAnsi="Beirut" w:cs="Beirut"/>
          <w:sz w:val="19"/>
          <w:szCs w:val="19"/>
        </w:rPr>
        <w:t xml:space="preserve"> </w:t>
      </w:r>
      <w:r w:rsidR="00B114F8">
        <w:rPr>
          <w:rFonts w:ascii="Cambria" w:eastAsia="STKaiti" w:hAnsi="Cambria" w:cs="Beirut"/>
          <w:sz w:val="19"/>
          <w:szCs w:val="19"/>
        </w:rPr>
        <w:t>elders and deacons</w:t>
      </w:r>
      <w:r w:rsidRPr="004C15E3">
        <w:rPr>
          <w:rFonts w:ascii="Beirut" w:eastAsia="STKaiti" w:hAnsi="Beirut" w:cs="Beirut" w:hint="cs"/>
          <w:sz w:val="19"/>
          <w:szCs w:val="19"/>
        </w:rPr>
        <w:t xml:space="preserve"> will be taking a sacred vow to commit themselves to serve the church </w:t>
      </w:r>
      <w:r w:rsidR="00B114F8">
        <w:rPr>
          <w:rFonts w:ascii="Cambria" w:eastAsia="STKaiti" w:hAnsi="Cambria" w:cs="Beirut"/>
          <w:sz w:val="19"/>
          <w:szCs w:val="19"/>
        </w:rPr>
        <w:t>in unity</w:t>
      </w:r>
      <w:r w:rsidRPr="004C15E3">
        <w:rPr>
          <w:rFonts w:ascii="Beirut" w:eastAsia="STKaiti" w:hAnsi="Beirut" w:cs="Beirut" w:hint="cs"/>
          <w:sz w:val="19"/>
          <w:szCs w:val="19"/>
        </w:rPr>
        <w:t xml:space="preserve"> in the next two years. Brothers and sisters will also pledge to submit </w:t>
      </w:r>
      <w:r w:rsidR="006A4B12" w:rsidRPr="004C15E3">
        <w:rPr>
          <w:rFonts w:ascii="Beirut" w:eastAsia="STKaiti" w:hAnsi="Beirut" w:cs="Beirut" w:hint="cs"/>
          <w:sz w:val="19"/>
          <w:szCs w:val="19"/>
        </w:rPr>
        <w:t xml:space="preserve">to </w:t>
      </w:r>
      <w:r w:rsidRPr="004C15E3">
        <w:rPr>
          <w:rFonts w:ascii="Beirut" w:eastAsia="STKaiti" w:hAnsi="Beirut" w:cs="Beirut" w:hint="cs"/>
          <w:sz w:val="19"/>
          <w:szCs w:val="19"/>
        </w:rPr>
        <w:t xml:space="preserve">their leadership and teaching. In this way, the whole church is committed to build up Truth Baptist Church through </w:t>
      </w:r>
      <w:r w:rsidR="006A4B12" w:rsidRPr="004C15E3">
        <w:rPr>
          <w:rFonts w:ascii="Beirut" w:eastAsia="STKaiti" w:hAnsi="Beirut" w:cs="Beirut" w:hint="cs"/>
          <w:sz w:val="19"/>
          <w:szCs w:val="19"/>
        </w:rPr>
        <w:t xml:space="preserve">mutual </w:t>
      </w:r>
      <w:r w:rsidRPr="004C15E3">
        <w:rPr>
          <w:rFonts w:ascii="Beirut" w:eastAsia="STKaiti" w:hAnsi="Beirut" w:cs="Beirut" w:hint="cs"/>
          <w:sz w:val="19"/>
          <w:szCs w:val="19"/>
        </w:rPr>
        <w:t>submission</w:t>
      </w:r>
      <w:r w:rsidR="00B114F8">
        <w:rPr>
          <w:rFonts w:ascii="Beirut" w:eastAsia="STKaiti" w:hAnsi="Beirut" w:cs="Beirut"/>
          <w:sz w:val="19"/>
          <w:szCs w:val="19"/>
        </w:rPr>
        <w:t xml:space="preserve"> </w:t>
      </w:r>
      <w:r w:rsidR="00B114F8">
        <w:rPr>
          <w:rFonts w:ascii="Cambria" w:eastAsia="STKaiti" w:hAnsi="Cambria" w:cs="Cambria"/>
          <w:sz w:val="19"/>
          <w:szCs w:val="19"/>
        </w:rPr>
        <w:t>out of reverence for Christ</w:t>
      </w:r>
      <w:r w:rsidRPr="004C15E3">
        <w:rPr>
          <w:rFonts w:ascii="Beirut" w:eastAsia="STKaiti" w:hAnsi="Beirut" w:cs="Beirut" w:hint="eastAsia"/>
          <w:sz w:val="19"/>
          <w:szCs w:val="19"/>
        </w:rPr>
        <w:t>.</w:t>
      </w:r>
      <w:r w:rsidR="006A4B12" w:rsidRPr="004C15E3">
        <w:rPr>
          <w:rFonts w:ascii="Beirut" w:eastAsia="STKaiti" w:hAnsi="Beirut" w:cs="Beirut" w:hint="cs"/>
          <w:sz w:val="19"/>
          <w:szCs w:val="19"/>
        </w:rPr>
        <w:t xml:space="preserve"> May the Lord be well pleased with our corporate dedication and make us a powerful vessel for </w:t>
      </w:r>
      <w:r w:rsidR="00B114F8">
        <w:rPr>
          <w:rFonts w:ascii="Cambria" w:eastAsia="STKaiti" w:hAnsi="Cambria" w:cs="Beirut"/>
          <w:sz w:val="19"/>
          <w:szCs w:val="19"/>
        </w:rPr>
        <w:t>His</w:t>
      </w:r>
      <w:r w:rsidR="006A4B12" w:rsidRPr="004C15E3">
        <w:rPr>
          <w:rFonts w:ascii="Beirut" w:eastAsia="STKaiti" w:hAnsi="Beirut" w:cs="Beirut" w:hint="cs"/>
          <w:sz w:val="19"/>
          <w:szCs w:val="19"/>
        </w:rPr>
        <w:t xml:space="preserve"> Gospel.</w:t>
      </w:r>
    </w:p>
    <w:p w14:paraId="0F5C68D5" w14:textId="4B4BEF46" w:rsidR="006A4B12" w:rsidRPr="004C15E3" w:rsidRDefault="006A4B12" w:rsidP="004C15E3">
      <w:pPr>
        <w:pStyle w:val="a1"/>
        <w:spacing w:before="200" w:line="312" w:lineRule="auto"/>
        <w:ind w:firstLine="567"/>
        <w:jc w:val="both"/>
        <w:rPr>
          <w:rFonts w:ascii="Beirut" w:eastAsia="STKaiti" w:hAnsi="Beirut" w:cs="Beirut"/>
          <w:sz w:val="19"/>
          <w:szCs w:val="19"/>
        </w:rPr>
      </w:pPr>
      <w:r w:rsidRPr="004C15E3">
        <w:rPr>
          <w:rFonts w:ascii="Beirut" w:eastAsia="STKaiti" w:hAnsi="Beirut" w:cs="Beirut" w:hint="cs"/>
          <w:sz w:val="19"/>
          <w:szCs w:val="19"/>
        </w:rPr>
        <w:t xml:space="preserve">The new term of service </w:t>
      </w:r>
      <w:r w:rsidR="00B114F8">
        <w:rPr>
          <w:rFonts w:ascii="Cambria" w:eastAsia="STKaiti" w:hAnsi="Cambria" w:cs="Beirut"/>
          <w:sz w:val="19"/>
          <w:szCs w:val="19"/>
        </w:rPr>
        <w:t>starts from</w:t>
      </w:r>
      <w:r w:rsidRPr="004C15E3">
        <w:rPr>
          <w:rFonts w:ascii="Beirut" w:eastAsia="STKaiti" w:hAnsi="Beirut" w:cs="Beirut" w:hint="cs"/>
          <w:sz w:val="19"/>
          <w:szCs w:val="19"/>
        </w:rPr>
        <w:t xml:space="preserve"> June 2023 </w:t>
      </w:r>
      <w:r w:rsidR="00B114F8">
        <w:rPr>
          <w:rFonts w:ascii="Cambria" w:eastAsia="STKaiti" w:hAnsi="Cambria" w:cs="Beirut"/>
          <w:sz w:val="19"/>
          <w:szCs w:val="19"/>
        </w:rPr>
        <w:t xml:space="preserve">and end in </w:t>
      </w:r>
      <w:r w:rsidRPr="004C15E3">
        <w:rPr>
          <w:rFonts w:ascii="Beirut" w:eastAsia="STKaiti" w:hAnsi="Beirut" w:cs="Beirut" w:hint="cs"/>
          <w:sz w:val="19"/>
          <w:szCs w:val="19"/>
        </w:rPr>
        <w:t xml:space="preserve">May 2025. Some of them will be appointed as members of the EXCO at the coming AGM. The elders and deacons to be installed are: </w:t>
      </w:r>
    </w:p>
    <w:p w14:paraId="2A5C68CD" w14:textId="7EB74DAA" w:rsidR="006A4B12" w:rsidRPr="004C15E3" w:rsidRDefault="006A4B12" w:rsidP="00B114F8">
      <w:pPr>
        <w:pStyle w:val="a1"/>
        <w:numPr>
          <w:ilvl w:val="0"/>
          <w:numId w:val="6"/>
        </w:numPr>
        <w:spacing w:before="80" w:line="216" w:lineRule="auto"/>
        <w:ind w:left="924" w:hanging="357"/>
        <w:jc w:val="both"/>
        <w:rPr>
          <w:rFonts w:ascii="Beirut" w:eastAsia="STKaiti" w:hAnsi="Beirut" w:cs="Beirut"/>
          <w:sz w:val="19"/>
          <w:szCs w:val="19"/>
        </w:rPr>
      </w:pPr>
      <w:r w:rsidRPr="004C15E3">
        <w:rPr>
          <w:rFonts w:ascii="Beirut" w:eastAsia="STKaiti" w:hAnsi="Beirut" w:cs="Beirut" w:hint="cs"/>
          <w:sz w:val="19"/>
          <w:szCs w:val="19"/>
        </w:rPr>
        <w:t>Elder Jonathan Loo (</w:t>
      </w:r>
      <w:r w:rsidR="00292B4F" w:rsidRPr="004C15E3">
        <w:rPr>
          <w:rFonts w:ascii="Beirut" w:eastAsia="STKaiti" w:hAnsi="Beirut" w:cs="Beirut" w:hint="cs"/>
          <w:sz w:val="19"/>
          <w:szCs w:val="19"/>
        </w:rPr>
        <w:t>62</w:t>
      </w:r>
      <w:r w:rsidRPr="004C15E3">
        <w:rPr>
          <w:rFonts w:ascii="Beirut" w:eastAsia="STKaiti" w:hAnsi="Beirut" w:cs="Beirut" w:hint="cs"/>
          <w:sz w:val="19"/>
          <w:szCs w:val="19"/>
        </w:rPr>
        <w:t xml:space="preserve"> years old) </w:t>
      </w:r>
    </w:p>
    <w:p w14:paraId="55295C36" w14:textId="72BD647D" w:rsidR="00292B4F" w:rsidRPr="004C15E3" w:rsidRDefault="006A4B12" w:rsidP="00B114F8">
      <w:pPr>
        <w:pStyle w:val="a1"/>
        <w:numPr>
          <w:ilvl w:val="0"/>
          <w:numId w:val="6"/>
        </w:numPr>
        <w:spacing w:before="80" w:line="216" w:lineRule="auto"/>
        <w:ind w:left="924" w:hanging="357"/>
        <w:jc w:val="both"/>
        <w:rPr>
          <w:rFonts w:ascii="Beirut" w:eastAsia="STKaiti" w:hAnsi="Beirut" w:cs="Beirut"/>
          <w:sz w:val="19"/>
          <w:szCs w:val="19"/>
        </w:rPr>
      </w:pPr>
      <w:r w:rsidRPr="004C15E3">
        <w:rPr>
          <w:rFonts w:ascii="Beirut" w:eastAsia="STKaiti" w:hAnsi="Beirut" w:cs="Beirut" w:hint="cs"/>
          <w:sz w:val="19"/>
          <w:szCs w:val="19"/>
        </w:rPr>
        <w:t>Elder Tang Yongjie (</w:t>
      </w:r>
      <w:r w:rsidR="00292B4F" w:rsidRPr="004C15E3">
        <w:rPr>
          <w:rFonts w:ascii="Beirut" w:eastAsia="STKaiti" w:hAnsi="Beirut" w:cs="Beirut" w:hint="cs"/>
          <w:sz w:val="19"/>
          <w:szCs w:val="19"/>
        </w:rPr>
        <w:t>57</w:t>
      </w:r>
      <w:r w:rsidRPr="004C15E3">
        <w:rPr>
          <w:rFonts w:ascii="Beirut" w:eastAsia="STKaiti" w:hAnsi="Beirut" w:cs="Beirut" w:hint="cs"/>
          <w:sz w:val="19"/>
          <w:szCs w:val="19"/>
        </w:rPr>
        <w:t xml:space="preserve"> years old) </w:t>
      </w:r>
    </w:p>
    <w:p w14:paraId="2EC361CE" w14:textId="0C8AEB81" w:rsidR="00292B4F" w:rsidRPr="004C15E3" w:rsidRDefault="006A4B12" w:rsidP="00B114F8">
      <w:pPr>
        <w:pStyle w:val="a1"/>
        <w:numPr>
          <w:ilvl w:val="0"/>
          <w:numId w:val="6"/>
        </w:numPr>
        <w:spacing w:before="80" w:line="216" w:lineRule="auto"/>
        <w:ind w:left="924" w:hanging="357"/>
        <w:jc w:val="both"/>
        <w:rPr>
          <w:rFonts w:ascii="Beirut" w:eastAsia="STKaiti" w:hAnsi="Beirut" w:cs="Beirut"/>
          <w:sz w:val="19"/>
          <w:szCs w:val="19"/>
        </w:rPr>
      </w:pPr>
      <w:r w:rsidRPr="004C15E3">
        <w:rPr>
          <w:rFonts w:ascii="Beirut" w:eastAsia="STKaiti" w:hAnsi="Beirut" w:cs="Beirut" w:hint="cs"/>
          <w:sz w:val="19"/>
          <w:szCs w:val="19"/>
        </w:rPr>
        <w:t>Elder Li Huan (</w:t>
      </w:r>
      <w:r w:rsidR="00292B4F" w:rsidRPr="004C15E3">
        <w:rPr>
          <w:rFonts w:ascii="Beirut" w:eastAsia="STKaiti" w:hAnsi="Beirut" w:cs="Beirut" w:hint="cs"/>
          <w:sz w:val="19"/>
          <w:szCs w:val="19"/>
        </w:rPr>
        <w:t>49</w:t>
      </w:r>
      <w:r w:rsidRPr="004C15E3">
        <w:rPr>
          <w:rFonts w:ascii="Beirut" w:eastAsia="STKaiti" w:hAnsi="Beirut" w:cs="Beirut" w:hint="cs"/>
          <w:sz w:val="19"/>
          <w:szCs w:val="19"/>
        </w:rPr>
        <w:t xml:space="preserve"> years old) </w:t>
      </w:r>
    </w:p>
    <w:p w14:paraId="76726FC6" w14:textId="71CEFC65" w:rsidR="006A4B12" w:rsidRPr="004C15E3" w:rsidRDefault="006A4B12" w:rsidP="00B114F8">
      <w:pPr>
        <w:pStyle w:val="a1"/>
        <w:numPr>
          <w:ilvl w:val="0"/>
          <w:numId w:val="6"/>
        </w:numPr>
        <w:spacing w:before="80" w:line="216" w:lineRule="auto"/>
        <w:ind w:left="924" w:hanging="357"/>
        <w:jc w:val="both"/>
        <w:rPr>
          <w:rFonts w:ascii="Beirut" w:eastAsia="STKaiti" w:hAnsi="Beirut" w:cs="Beirut"/>
          <w:sz w:val="19"/>
          <w:szCs w:val="19"/>
        </w:rPr>
      </w:pPr>
      <w:r w:rsidRPr="004C15E3">
        <w:rPr>
          <w:rFonts w:ascii="Beirut" w:eastAsia="STKaiti" w:hAnsi="Beirut" w:cs="Beirut" w:hint="cs"/>
          <w:sz w:val="19"/>
          <w:szCs w:val="19"/>
        </w:rPr>
        <w:t>Elder Henry Luo (46 years old)</w:t>
      </w:r>
    </w:p>
    <w:p w14:paraId="23BAA2A6" w14:textId="274C87EF" w:rsidR="00292B4F" w:rsidRPr="004C15E3" w:rsidRDefault="006A4B12" w:rsidP="00B114F8">
      <w:pPr>
        <w:pStyle w:val="a1"/>
        <w:numPr>
          <w:ilvl w:val="0"/>
          <w:numId w:val="6"/>
        </w:numPr>
        <w:spacing w:before="80" w:line="216" w:lineRule="auto"/>
        <w:ind w:left="924" w:hanging="357"/>
        <w:jc w:val="both"/>
        <w:rPr>
          <w:rFonts w:ascii="Beirut" w:eastAsia="STKaiti" w:hAnsi="Beirut" w:cs="Beirut"/>
          <w:sz w:val="19"/>
          <w:szCs w:val="19"/>
        </w:rPr>
      </w:pPr>
      <w:r w:rsidRPr="004C15E3">
        <w:rPr>
          <w:rFonts w:ascii="Beirut" w:eastAsia="STKaiti" w:hAnsi="Beirut" w:cs="Beirut" w:hint="cs"/>
          <w:sz w:val="19"/>
          <w:szCs w:val="19"/>
        </w:rPr>
        <w:t xml:space="preserve">Elder Wang Yadong (45 years old) </w:t>
      </w:r>
    </w:p>
    <w:p w14:paraId="76404C6D" w14:textId="77777777" w:rsidR="006A4B12" w:rsidRPr="004C15E3" w:rsidRDefault="006A4B12" w:rsidP="006A4B12">
      <w:pPr>
        <w:pStyle w:val="a1"/>
        <w:spacing w:before="60" w:line="216" w:lineRule="auto"/>
        <w:ind w:left="924"/>
        <w:jc w:val="both"/>
        <w:rPr>
          <w:rFonts w:ascii="Beirut" w:eastAsia="STKaiti" w:hAnsi="Beirut" w:cs="Beirut"/>
          <w:sz w:val="19"/>
          <w:szCs w:val="19"/>
        </w:rPr>
      </w:pPr>
    </w:p>
    <w:p w14:paraId="49FE799E" w14:textId="731B2005" w:rsidR="00292B4F" w:rsidRPr="004C15E3" w:rsidRDefault="006A4B12" w:rsidP="006A4B12">
      <w:pPr>
        <w:pStyle w:val="a1"/>
        <w:numPr>
          <w:ilvl w:val="0"/>
          <w:numId w:val="6"/>
        </w:numPr>
        <w:spacing w:line="216" w:lineRule="auto"/>
        <w:ind w:left="924" w:hanging="357"/>
        <w:jc w:val="both"/>
        <w:rPr>
          <w:rFonts w:ascii="Beirut" w:eastAsia="STKaiti" w:hAnsi="Beirut" w:cs="Beirut"/>
          <w:sz w:val="19"/>
          <w:szCs w:val="19"/>
        </w:rPr>
      </w:pPr>
      <w:r w:rsidRPr="004C15E3">
        <w:rPr>
          <w:rFonts w:ascii="Beirut" w:eastAsia="STKaiti" w:hAnsi="Beirut" w:cs="Beirut" w:hint="cs"/>
          <w:sz w:val="19"/>
          <w:szCs w:val="19"/>
        </w:rPr>
        <w:t xml:space="preserve">Deacon Deborah Mok (64 years old) </w:t>
      </w:r>
    </w:p>
    <w:p w14:paraId="428C8EE5" w14:textId="25127F83" w:rsidR="00292B4F" w:rsidRPr="004C15E3" w:rsidRDefault="006A4B12" w:rsidP="00B114F8">
      <w:pPr>
        <w:pStyle w:val="a1"/>
        <w:numPr>
          <w:ilvl w:val="0"/>
          <w:numId w:val="6"/>
        </w:numPr>
        <w:spacing w:before="80" w:line="216" w:lineRule="auto"/>
        <w:ind w:left="924" w:hanging="357"/>
        <w:jc w:val="both"/>
        <w:rPr>
          <w:rFonts w:ascii="Beirut" w:eastAsia="STKaiti" w:hAnsi="Beirut" w:cs="Beirut"/>
          <w:sz w:val="19"/>
          <w:szCs w:val="19"/>
        </w:rPr>
      </w:pPr>
      <w:r w:rsidRPr="004C15E3">
        <w:rPr>
          <w:rFonts w:ascii="Beirut" w:eastAsia="STKaiti" w:hAnsi="Beirut" w:cs="Beirut" w:hint="cs"/>
          <w:sz w:val="19"/>
          <w:szCs w:val="19"/>
        </w:rPr>
        <w:t>Deacon Jenny Yu  (</w:t>
      </w:r>
      <w:r w:rsidR="00292B4F" w:rsidRPr="004C15E3">
        <w:rPr>
          <w:rFonts w:ascii="Beirut" w:eastAsia="STKaiti" w:hAnsi="Beirut" w:cs="Beirut" w:hint="cs"/>
          <w:sz w:val="19"/>
          <w:szCs w:val="19"/>
        </w:rPr>
        <w:t>53</w:t>
      </w:r>
      <w:r w:rsidRPr="004C15E3">
        <w:rPr>
          <w:rFonts w:ascii="Beirut" w:eastAsia="STKaiti" w:hAnsi="Beirut" w:cs="Beirut" w:hint="cs"/>
          <w:sz w:val="19"/>
          <w:szCs w:val="19"/>
        </w:rPr>
        <w:t xml:space="preserve"> years old) </w:t>
      </w:r>
    </w:p>
    <w:p w14:paraId="645C9B74" w14:textId="52099355" w:rsidR="006A4B12" w:rsidRPr="004C15E3" w:rsidRDefault="006A4B12" w:rsidP="00B114F8">
      <w:pPr>
        <w:pStyle w:val="a1"/>
        <w:numPr>
          <w:ilvl w:val="0"/>
          <w:numId w:val="6"/>
        </w:numPr>
        <w:spacing w:before="80" w:line="216" w:lineRule="auto"/>
        <w:ind w:left="924" w:hanging="357"/>
        <w:jc w:val="both"/>
        <w:rPr>
          <w:rFonts w:ascii="Beirut" w:eastAsia="STKaiti" w:hAnsi="Beirut" w:cs="Beirut"/>
          <w:sz w:val="19"/>
          <w:szCs w:val="19"/>
        </w:rPr>
      </w:pPr>
      <w:r w:rsidRPr="004C15E3">
        <w:rPr>
          <w:rFonts w:ascii="Beirut" w:eastAsia="STKaiti" w:hAnsi="Beirut" w:cs="Beirut" w:hint="cs"/>
          <w:sz w:val="19"/>
          <w:szCs w:val="19"/>
        </w:rPr>
        <w:t xml:space="preserve">Deacon </w:t>
      </w:r>
      <w:r w:rsidR="001B7D11">
        <w:rPr>
          <w:rFonts w:ascii="Cambria" w:eastAsia="STKaiti" w:hAnsi="Cambria" w:cs="Beirut"/>
          <w:sz w:val="19"/>
          <w:szCs w:val="19"/>
        </w:rPr>
        <w:t>Han Jen Li</w:t>
      </w:r>
      <w:r w:rsidR="004C15E3" w:rsidRPr="004C15E3">
        <w:rPr>
          <w:rFonts w:ascii="Beirut" w:eastAsia="STKaiti" w:hAnsi="Beirut" w:cs="Beirut" w:hint="cs"/>
          <w:sz w:val="19"/>
          <w:szCs w:val="19"/>
        </w:rPr>
        <w:t xml:space="preserve"> (52 years old)</w:t>
      </w:r>
    </w:p>
    <w:p w14:paraId="67E48EBD" w14:textId="7D3600E3" w:rsidR="004C15E3" w:rsidRPr="004C15E3" w:rsidRDefault="004C15E3" w:rsidP="00B114F8">
      <w:pPr>
        <w:pStyle w:val="a1"/>
        <w:numPr>
          <w:ilvl w:val="0"/>
          <w:numId w:val="6"/>
        </w:numPr>
        <w:spacing w:before="80" w:line="216" w:lineRule="auto"/>
        <w:ind w:left="924" w:hanging="357"/>
        <w:jc w:val="both"/>
        <w:rPr>
          <w:rFonts w:ascii="Beirut" w:eastAsia="STKaiti" w:hAnsi="Beirut" w:cs="Beirut"/>
          <w:sz w:val="19"/>
          <w:szCs w:val="19"/>
        </w:rPr>
      </w:pPr>
      <w:r w:rsidRPr="004C15E3">
        <w:rPr>
          <w:rFonts w:ascii="Beirut" w:eastAsia="STKaiti" w:hAnsi="Beirut" w:cs="Beirut" w:hint="cs"/>
          <w:sz w:val="19"/>
          <w:szCs w:val="19"/>
        </w:rPr>
        <w:t>Deacon Rachel Lee (45 years old)</w:t>
      </w:r>
    </w:p>
    <w:p w14:paraId="6DA8ACC9" w14:textId="77777777" w:rsidR="004C15E3" w:rsidRPr="004C15E3" w:rsidRDefault="004C15E3" w:rsidP="00B114F8">
      <w:pPr>
        <w:pStyle w:val="a1"/>
        <w:numPr>
          <w:ilvl w:val="0"/>
          <w:numId w:val="6"/>
        </w:numPr>
        <w:spacing w:before="80" w:line="216" w:lineRule="auto"/>
        <w:ind w:left="924" w:hanging="357"/>
        <w:jc w:val="both"/>
        <w:rPr>
          <w:rFonts w:ascii="Beirut" w:eastAsia="STKaiti" w:hAnsi="Beirut" w:cs="Beirut"/>
          <w:sz w:val="19"/>
          <w:szCs w:val="19"/>
        </w:rPr>
      </w:pPr>
      <w:r w:rsidRPr="004C15E3">
        <w:rPr>
          <w:rFonts w:ascii="Beirut" w:eastAsia="STKaiti" w:hAnsi="Beirut" w:cs="Beirut" w:hint="cs"/>
          <w:sz w:val="19"/>
          <w:szCs w:val="19"/>
        </w:rPr>
        <w:t xml:space="preserve">Deacon Tang Sue Wei (44 Years old) </w:t>
      </w:r>
    </w:p>
    <w:p w14:paraId="219258CE" w14:textId="7E93CE09" w:rsidR="004C15E3" w:rsidRPr="004C15E3" w:rsidRDefault="004C15E3" w:rsidP="00B114F8">
      <w:pPr>
        <w:pStyle w:val="a1"/>
        <w:numPr>
          <w:ilvl w:val="0"/>
          <w:numId w:val="6"/>
        </w:numPr>
        <w:spacing w:before="80" w:line="216" w:lineRule="auto"/>
        <w:ind w:left="924" w:hanging="357"/>
        <w:jc w:val="both"/>
        <w:rPr>
          <w:rFonts w:ascii="Beirut" w:eastAsia="STKaiti" w:hAnsi="Beirut" w:cs="Beirut"/>
          <w:sz w:val="19"/>
          <w:szCs w:val="19"/>
        </w:rPr>
      </w:pPr>
      <w:r w:rsidRPr="004C15E3">
        <w:rPr>
          <w:rFonts w:ascii="Beirut" w:eastAsia="STKaiti" w:hAnsi="Beirut" w:cs="Beirut" w:hint="cs"/>
          <w:sz w:val="19"/>
          <w:szCs w:val="19"/>
        </w:rPr>
        <w:t>Deacon Marcus Mok (43 years old)</w:t>
      </w:r>
    </w:p>
    <w:p w14:paraId="47597612" w14:textId="0B1478F0" w:rsidR="001A7822" w:rsidRPr="00A67F78" w:rsidRDefault="004C15E3" w:rsidP="004C15E3">
      <w:pPr>
        <w:pStyle w:val="a1"/>
        <w:spacing w:before="200" w:line="312" w:lineRule="auto"/>
        <w:ind w:firstLine="567"/>
        <w:jc w:val="both"/>
        <w:rPr>
          <w:rFonts w:ascii="Cambria" w:hAnsi="Cambria" w:cs="Calibri"/>
          <w:sz w:val="18"/>
          <w:szCs w:val="18"/>
        </w:rPr>
      </w:pPr>
      <w:r w:rsidRPr="004C15E3">
        <w:rPr>
          <w:rFonts w:ascii="Beirut" w:eastAsia="STKaiti" w:hAnsi="Beirut" w:cs="Beirut" w:hint="cs"/>
          <w:sz w:val="19"/>
          <w:szCs w:val="19"/>
        </w:rPr>
        <w:t>Let us rejoice and be glad for our elders and deacons, and uphold them and their family in prayer for them, for their family join them in their labour for the church and the Gospel.</w:t>
      </w:r>
      <w:r w:rsidRPr="004C15E3">
        <w:rPr>
          <w:rFonts w:ascii="Cambria" w:eastAsia="STKaiti" w:hAnsi="Cambria" w:cs="Calibri"/>
          <w:sz w:val="19"/>
          <w:szCs w:val="19"/>
        </w:rPr>
        <w:t xml:space="preserve"> </w:t>
      </w:r>
    </w:p>
    <w:sectPr w:rsidR="001A7822" w:rsidRPr="00A67F78" w:rsidSect="00292B4F">
      <w:type w:val="continuous"/>
      <w:pgSz w:w="8391" w:h="11906"/>
      <w:pgMar w:top="510" w:right="454" w:bottom="454" w:left="454" w:header="283" w:footer="283" w:gutter="0"/>
      <w:cols w:space="3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23770" w14:textId="77777777" w:rsidR="00955865" w:rsidRDefault="00955865" w:rsidP="00913C20">
      <w:r>
        <w:separator/>
      </w:r>
    </w:p>
  </w:endnote>
  <w:endnote w:type="continuationSeparator" w:id="0">
    <w:p w14:paraId="7012FEF3" w14:textId="77777777" w:rsidR="00955865" w:rsidRDefault="00955865" w:rsidP="00913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Kaiti">
    <w:panose1 w:val="02010600040101010101"/>
    <w:charset w:val="86"/>
    <w:family w:val="auto"/>
    <w:pitch w:val="variable"/>
    <w:sig w:usb0="80000287" w:usb1="280F3C52" w:usb2="00000016" w:usb3="00000000" w:csb0="0004001F" w:csb1="00000000"/>
  </w:font>
  <w:font w:name="Microsoft YaHei">
    <w:panose1 w:val="020B0503020204020204"/>
    <w:charset w:val="86"/>
    <w:family w:val="swiss"/>
    <w:pitch w:val="variable"/>
    <w:sig w:usb0="80000287" w:usb1="2ACF3C52"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Beirut">
    <w:panose1 w:val="00000600000000000000"/>
    <w:charset w:val="B2"/>
    <w:family w:val="auto"/>
    <w:pitch w:val="variable"/>
    <w:sig w:usb0="00002003" w:usb1="00000000" w:usb2="00000000" w:usb3="00000000" w:csb0="00000041" w:csb1="00000000"/>
  </w:font>
  <w:font w:name="KaiTi">
    <w:panose1 w:val="02010609060101010101"/>
    <w:charset w:val="86"/>
    <w:family w:val="modern"/>
    <w:pitch w:val="fixed"/>
    <w:sig w:usb0="800002BF" w:usb1="38CF7CFA" w:usb2="00000016" w:usb3="00000000" w:csb0="00040001" w:csb1="00000000"/>
  </w:font>
  <w:font w:name="方正细倩繁体">
    <w:altName w:val="Microsoft YaHei"/>
    <w:panose1 w:val="03000509000000000000"/>
    <w:charset w:val="86"/>
    <w:family w:val="script"/>
    <w:pitch w:val="variable"/>
    <w:sig w:usb0="00000001" w:usb1="080E0000" w:usb2="00000010" w:usb3="00000000" w:csb0="00040001" w:csb1="00000000"/>
  </w:font>
  <w:font w:name="STXinwei">
    <w:panose1 w:val="02010800040101010101"/>
    <w:charset w:val="86"/>
    <w:family w:val="auto"/>
    <w:pitch w:val="variable"/>
    <w:sig w:usb0="00000001" w:usb1="080F0000" w:usb2="00000010" w:usb3="00000000" w:csb0="00040000" w:csb1="00000000"/>
  </w:font>
  <w:font w:name="Lantinghei SC Extralight">
    <w:altName w:val="LANTINGHEI SC EXTRALIGHT"/>
    <w:panose1 w:val="02000000000000000000"/>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elugu MN">
    <w:panose1 w:val="00000500000000000000"/>
    <w:charset w:val="00"/>
    <w:family w:val="auto"/>
    <w:pitch w:val="variable"/>
    <w:sig w:usb0="002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D9AA5" w14:textId="77777777" w:rsidR="003727C4" w:rsidRDefault="003727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B2FEB" w14:textId="77777777" w:rsidR="00955865" w:rsidRDefault="00955865" w:rsidP="00913C20">
      <w:r>
        <w:separator/>
      </w:r>
    </w:p>
  </w:footnote>
  <w:footnote w:type="continuationSeparator" w:id="0">
    <w:p w14:paraId="20FA45F1" w14:textId="77777777" w:rsidR="00955865" w:rsidRDefault="00955865" w:rsidP="00913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E529D" w14:textId="77777777" w:rsidR="003727C4" w:rsidRDefault="003727C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7357B"/>
    <w:multiLevelType w:val="hybridMultilevel"/>
    <w:tmpl w:val="FBE055F2"/>
    <w:lvl w:ilvl="0" w:tplc="0809000F">
      <w:start w:val="1"/>
      <w:numFmt w:val="decimal"/>
      <w:lvlText w:val="%1."/>
      <w:lvlJc w:val="left"/>
      <w:pPr>
        <w:ind w:left="501"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2C2010D7"/>
    <w:multiLevelType w:val="hybridMultilevel"/>
    <w:tmpl w:val="B5CE57F8"/>
    <w:lvl w:ilvl="0" w:tplc="56A8D602">
      <w:start w:val="1"/>
      <w:numFmt w:val="decimal"/>
      <w:lvlText w:val="%1)"/>
      <w:lvlJc w:val="left"/>
      <w:pPr>
        <w:ind w:left="720" w:hanging="360"/>
      </w:pPr>
      <w:rPr>
        <w:rFonts w:ascii="STKaiti" w:eastAsia="STKaiti" w:hAnsi="STKaiti" w:cs="Microsoft YaHei" w:hint="default"/>
        <w:sz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38F546E0"/>
    <w:multiLevelType w:val="hybridMultilevel"/>
    <w:tmpl w:val="FBE055F2"/>
    <w:lvl w:ilvl="0" w:tplc="FFFFFFFF">
      <w:start w:val="1"/>
      <w:numFmt w:val="decimal"/>
      <w:lvlText w:val="%1."/>
      <w:lvlJc w:val="left"/>
      <w:pPr>
        <w:ind w:left="501" w:hanging="360"/>
      </w:p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3" w15:restartNumberingAfterBreak="0">
    <w:nsid w:val="3BFE3E8E"/>
    <w:multiLevelType w:val="hybridMultilevel"/>
    <w:tmpl w:val="192AAF92"/>
    <w:lvl w:ilvl="0" w:tplc="E3D61A9C">
      <w:start w:val="1"/>
      <w:numFmt w:val="japaneseCounting"/>
      <w:lvlText w:val="第%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3FD50155"/>
    <w:multiLevelType w:val="hybridMultilevel"/>
    <w:tmpl w:val="B56C76B4"/>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5B841F7B"/>
    <w:multiLevelType w:val="hybridMultilevel"/>
    <w:tmpl w:val="B56C76B4"/>
    <w:lvl w:ilvl="0" w:tplc="FFFFFFFF">
      <w:start w:val="1"/>
      <w:numFmt w:val="decimal"/>
      <w:lvlText w:val="%1."/>
      <w:lvlJc w:val="left"/>
      <w:pPr>
        <w:ind w:left="927" w:hanging="360"/>
      </w:p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num w:numId="1" w16cid:durableId="1760442141">
    <w:abstractNumId w:val="0"/>
  </w:num>
  <w:num w:numId="2" w16cid:durableId="1383751706">
    <w:abstractNumId w:val="2"/>
  </w:num>
  <w:num w:numId="3" w16cid:durableId="559679797">
    <w:abstractNumId w:val="3"/>
  </w:num>
  <w:num w:numId="4" w16cid:durableId="1554464883">
    <w:abstractNumId w:val="1"/>
  </w:num>
  <w:num w:numId="5" w16cid:durableId="774326948">
    <w:abstractNumId w:val="4"/>
  </w:num>
  <w:num w:numId="6" w16cid:durableId="19700874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C20"/>
    <w:rsid w:val="00002802"/>
    <w:rsid w:val="00031D08"/>
    <w:rsid w:val="00042D35"/>
    <w:rsid w:val="00044F2F"/>
    <w:rsid w:val="000451C9"/>
    <w:rsid w:val="0006230B"/>
    <w:rsid w:val="0007420C"/>
    <w:rsid w:val="0008344D"/>
    <w:rsid w:val="00083BD1"/>
    <w:rsid w:val="00086962"/>
    <w:rsid w:val="00090118"/>
    <w:rsid w:val="000A0B2D"/>
    <w:rsid w:val="000A5A15"/>
    <w:rsid w:val="000A5B84"/>
    <w:rsid w:val="000A6033"/>
    <w:rsid w:val="000B2862"/>
    <w:rsid w:val="000B7B3E"/>
    <w:rsid w:val="000C16D1"/>
    <w:rsid w:val="000E0EF2"/>
    <w:rsid w:val="000F52C1"/>
    <w:rsid w:val="00114E33"/>
    <w:rsid w:val="00116301"/>
    <w:rsid w:val="00127D20"/>
    <w:rsid w:val="00140228"/>
    <w:rsid w:val="00161067"/>
    <w:rsid w:val="001619C6"/>
    <w:rsid w:val="00167598"/>
    <w:rsid w:val="00181ECC"/>
    <w:rsid w:val="00195180"/>
    <w:rsid w:val="001A2AD6"/>
    <w:rsid w:val="001A7822"/>
    <w:rsid w:val="001B57D3"/>
    <w:rsid w:val="001B7B94"/>
    <w:rsid w:val="001B7D11"/>
    <w:rsid w:val="001C0BEA"/>
    <w:rsid w:val="001E3744"/>
    <w:rsid w:val="001E7D86"/>
    <w:rsid w:val="002061D2"/>
    <w:rsid w:val="0021028B"/>
    <w:rsid w:val="00223D8A"/>
    <w:rsid w:val="0023015B"/>
    <w:rsid w:val="0023491E"/>
    <w:rsid w:val="00253C83"/>
    <w:rsid w:val="00267F08"/>
    <w:rsid w:val="00292401"/>
    <w:rsid w:val="00292B4F"/>
    <w:rsid w:val="002B6ED6"/>
    <w:rsid w:val="002C2C93"/>
    <w:rsid w:val="002D2EF9"/>
    <w:rsid w:val="002D3F5B"/>
    <w:rsid w:val="002D4F41"/>
    <w:rsid w:val="002D555D"/>
    <w:rsid w:val="002E073F"/>
    <w:rsid w:val="002E163F"/>
    <w:rsid w:val="002E2AEE"/>
    <w:rsid w:val="00303765"/>
    <w:rsid w:val="00306502"/>
    <w:rsid w:val="0032154F"/>
    <w:rsid w:val="003253C8"/>
    <w:rsid w:val="00330F95"/>
    <w:rsid w:val="0033462C"/>
    <w:rsid w:val="00341286"/>
    <w:rsid w:val="00345F8E"/>
    <w:rsid w:val="003470C1"/>
    <w:rsid w:val="00350957"/>
    <w:rsid w:val="00354952"/>
    <w:rsid w:val="003574AF"/>
    <w:rsid w:val="003727C4"/>
    <w:rsid w:val="0037772A"/>
    <w:rsid w:val="00393AF2"/>
    <w:rsid w:val="0039669F"/>
    <w:rsid w:val="003A5733"/>
    <w:rsid w:val="003A6841"/>
    <w:rsid w:val="003D04FB"/>
    <w:rsid w:val="003E2D30"/>
    <w:rsid w:val="00407D25"/>
    <w:rsid w:val="00411E49"/>
    <w:rsid w:val="0041326E"/>
    <w:rsid w:val="00420855"/>
    <w:rsid w:val="00433AEC"/>
    <w:rsid w:val="004423D2"/>
    <w:rsid w:val="00444E59"/>
    <w:rsid w:val="00445BBD"/>
    <w:rsid w:val="00466171"/>
    <w:rsid w:val="00466A1C"/>
    <w:rsid w:val="00474825"/>
    <w:rsid w:val="00474DAF"/>
    <w:rsid w:val="00475885"/>
    <w:rsid w:val="004A1A4C"/>
    <w:rsid w:val="004B30F5"/>
    <w:rsid w:val="004C15E3"/>
    <w:rsid w:val="004E5769"/>
    <w:rsid w:val="004F2170"/>
    <w:rsid w:val="004F2999"/>
    <w:rsid w:val="00510A80"/>
    <w:rsid w:val="005172F1"/>
    <w:rsid w:val="005309F4"/>
    <w:rsid w:val="0053353B"/>
    <w:rsid w:val="00541FD9"/>
    <w:rsid w:val="005560B7"/>
    <w:rsid w:val="00563C5D"/>
    <w:rsid w:val="0057083E"/>
    <w:rsid w:val="005850AC"/>
    <w:rsid w:val="00590E23"/>
    <w:rsid w:val="005B7894"/>
    <w:rsid w:val="005C2340"/>
    <w:rsid w:val="005C4762"/>
    <w:rsid w:val="005D49E6"/>
    <w:rsid w:val="00602206"/>
    <w:rsid w:val="00614270"/>
    <w:rsid w:val="00622D22"/>
    <w:rsid w:val="00624F53"/>
    <w:rsid w:val="00626A63"/>
    <w:rsid w:val="00631CAF"/>
    <w:rsid w:val="0063302D"/>
    <w:rsid w:val="006351E7"/>
    <w:rsid w:val="00645379"/>
    <w:rsid w:val="00651DC6"/>
    <w:rsid w:val="006668A8"/>
    <w:rsid w:val="00667B12"/>
    <w:rsid w:val="00677B28"/>
    <w:rsid w:val="006829A3"/>
    <w:rsid w:val="00693D7B"/>
    <w:rsid w:val="006A1359"/>
    <w:rsid w:val="006A4B12"/>
    <w:rsid w:val="006B5AF0"/>
    <w:rsid w:val="006C1933"/>
    <w:rsid w:val="006C6ED4"/>
    <w:rsid w:val="006D3BAD"/>
    <w:rsid w:val="006D4B43"/>
    <w:rsid w:val="006E4010"/>
    <w:rsid w:val="006F1E8F"/>
    <w:rsid w:val="00710254"/>
    <w:rsid w:val="007127E1"/>
    <w:rsid w:val="00715612"/>
    <w:rsid w:val="007319EA"/>
    <w:rsid w:val="00742219"/>
    <w:rsid w:val="00746E0A"/>
    <w:rsid w:val="00754ACA"/>
    <w:rsid w:val="00761D00"/>
    <w:rsid w:val="00766C81"/>
    <w:rsid w:val="00783650"/>
    <w:rsid w:val="00783F4F"/>
    <w:rsid w:val="00787BDB"/>
    <w:rsid w:val="007917F6"/>
    <w:rsid w:val="007920CF"/>
    <w:rsid w:val="00794E2B"/>
    <w:rsid w:val="007D35F3"/>
    <w:rsid w:val="007E25B7"/>
    <w:rsid w:val="007E5799"/>
    <w:rsid w:val="007F1D47"/>
    <w:rsid w:val="00816388"/>
    <w:rsid w:val="00817993"/>
    <w:rsid w:val="008217E5"/>
    <w:rsid w:val="00841334"/>
    <w:rsid w:val="00851C12"/>
    <w:rsid w:val="008539A4"/>
    <w:rsid w:val="00876E99"/>
    <w:rsid w:val="00881269"/>
    <w:rsid w:val="00882D9C"/>
    <w:rsid w:val="00894466"/>
    <w:rsid w:val="008A1F2E"/>
    <w:rsid w:val="008A5D3E"/>
    <w:rsid w:val="008D2CCF"/>
    <w:rsid w:val="008E7491"/>
    <w:rsid w:val="00901307"/>
    <w:rsid w:val="00913C20"/>
    <w:rsid w:val="00925B5B"/>
    <w:rsid w:val="00955865"/>
    <w:rsid w:val="00961791"/>
    <w:rsid w:val="00981DB5"/>
    <w:rsid w:val="00983C70"/>
    <w:rsid w:val="00997E6C"/>
    <w:rsid w:val="009A1228"/>
    <w:rsid w:val="009B5FF1"/>
    <w:rsid w:val="009C2F18"/>
    <w:rsid w:val="009C4D0F"/>
    <w:rsid w:val="009F5C62"/>
    <w:rsid w:val="00A003A3"/>
    <w:rsid w:val="00A024DB"/>
    <w:rsid w:val="00A22329"/>
    <w:rsid w:val="00A2247F"/>
    <w:rsid w:val="00A2747C"/>
    <w:rsid w:val="00A34EB4"/>
    <w:rsid w:val="00A3719F"/>
    <w:rsid w:val="00A4194A"/>
    <w:rsid w:val="00A437DE"/>
    <w:rsid w:val="00A525F1"/>
    <w:rsid w:val="00A56396"/>
    <w:rsid w:val="00A57A83"/>
    <w:rsid w:val="00A6376A"/>
    <w:rsid w:val="00A64DAC"/>
    <w:rsid w:val="00A67F78"/>
    <w:rsid w:val="00A8426B"/>
    <w:rsid w:val="00AC0B73"/>
    <w:rsid w:val="00AC365E"/>
    <w:rsid w:val="00AC3677"/>
    <w:rsid w:val="00AE6042"/>
    <w:rsid w:val="00B0115E"/>
    <w:rsid w:val="00B04CEF"/>
    <w:rsid w:val="00B06FB0"/>
    <w:rsid w:val="00B1054B"/>
    <w:rsid w:val="00B114F8"/>
    <w:rsid w:val="00B237C2"/>
    <w:rsid w:val="00B24860"/>
    <w:rsid w:val="00B256E4"/>
    <w:rsid w:val="00B41EB7"/>
    <w:rsid w:val="00B46852"/>
    <w:rsid w:val="00B5115D"/>
    <w:rsid w:val="00B52FD8"/>
    <w:rsid w:val="00B83E8D"/>
    <w:rsid w:val="00BB4176"/>
    <w:rsid w:val="00BC0798"/>
    <w:rsid w:val="00BD338C"/>
    <w:rsid w:val="00BD4404"/>
    <w:rsid w:val="00C0017D"/>
    <w:rsid w:val="00C20A9C"/>
    <w:rsid w:val="00C21F93"/>
    <w:rsid w:val="00C31AC8"/>
    <w:rsid w:val="00C32418"/>
    <w:rsid w:val="00C36F3B"/>
    <w:rsid w:val="00C44835"/>
    <w:rsid w:val="00C63967"/>
    <w:rsid w:val="00C66E2D"/>
    <w:rsid w:val="00C71AB6"/>
    <w:rsid w:val="00C72F37"/>
    <w:rsid w:val="00C95AD8"/>
    <w:rsid w:val="00CA61E3"/>
    <w:rsid w:val="00CA673C"/>
    <w:rsid w:val="00CC7AEE"/>
    <w:rsid w:val="00D011A1"/>
    <w:rsid w:val="00D03FC9"/>
    <w:rsid w:val="00D21702"/>
    <w:rsid w:val="00D26975"/>
    <w:rsid w:val="00D30D04"/>
    <w:rsid w:val="00D3430C"/>
    <w:rsid w:val="00D46416"/>
    <w:rsid w:val="00D55AB4"/>
    <w:rsid w:val="00D566DE"/>
    <w:rsid w:val="00D57044"/>
    <w:rsid w:val="00D749AA"/>
    <w:rsid w:val="00D97BAC"/>
    <w:rsid w:val="00DA25C3"/>
    <w:rsid w:val="00DB30A3"/>
    <w:rsid w:val="00DF1EA3"/>
    <w:rsid w:val="00DF6CFD"/>
    <w:rsid w:val="00E1074B"/>
    <w:rsid w:val="00E3447A"/>
    <w:rsid w:val="00E3768B"/>
    <w:rsid w:val="00E4152F"/>
    <w:rsid w:val="00E47D30"/>
    <w:rsid w:val="00E5655A"/>
    <w:rsid w:val="00E56EEB"/>
    <w:rsid w:val="00E57618"/>
    <w:rsid w:val="00E80CA4"/>
    <w:rsid w:val="00E875A9"/>
    <w:rsid w:val="00E8772B"/>
    <w:rsid w:val="00EB5DA0"/>
    <w:rsid w:val="00ED1E66"/>
    <w:rsid w:val="00ED2FC0"/>
    <w:rsid w:val="00ED4273"/>
    <w:rsid w:val="00ED5AEE"/>
    <w:rsid w:val="00ED79BA"/>
    <w:rsid w:val="00EE0A28"/>
    <w:rsid w:val="00F07419"/>
    <w:rsid w:val="00F23265"/>
    <w:rsid w:val="00F35573"/>
    <w:rsid w:val="00F36340"/>
    <w:rsid w:val="00F400D9"/>
    <w:rsid w:val="00F57344"/>
    <w:rsid w:val="00F700C9"/>
    <w:rsid w:val="00FA2E37"/>
    <w:rsid w:val="00FB7290"/>
    <w:rsid w:val="00FC3BFC"/>
    <w:rsid w:val="00FC42A9"/>
    <w:rsid w:val="00FC7EE2"/>
    <w:rsid w:val="00FF3D06"/>
    <w:rsid w:val="00FF5485"/>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E8102"/>
  <w15:docId w15:val="{364DE8F8-2ABB-444A-8149-DF2916957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SG"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13C20"/>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3C20"/>
    <w:rPr>
      <w:u w:val="single"/>
    </w:rPr>
  </w:style>
  <w:style w:type="paragraph" w:customStyle="1" w:styleId="a">
    <w:name w:val="正文"/>
    <w:rsid w:val="00913C20"/>
    <w:rPr>
      <w:rFonts w:ascii="Helvetica Neue" w:hAnsi="Helvetica Neue" w:cs="Arial Unicode MS"/>
      <w:color w:val="000000"/>
      <w:sz w:val="22"/>
      <w:szCs w:val="22"/>
      <w:lang w:val="zh-CN"/>
    </w:rPr>
  </w:style>
  <w:style w:type="character" w:customStyle="1" w:styleId="a0">
    <w:name w:val="无"/>
    <w:rsid w:val="00913C20"/>
    <w:rPr>
      <w:lang w:val="zh-CN" w:eastAsia="zh-CN"/>
    </w:rPr>
  </w:style>
  <w:style w:type="paragraph" w:customStyle="1" w:styleId="a1">
    <w:name w:val="默认"/>
    <w:rsid w:val="00913C20"/>
    <w:rPr>
      <w:rFonts w:ascii="Helvetica Neue" w:hAnsi="Helvetica Neue" w:cs="Arial Unicode MS"/>
      <w:color w:val="000000"/>
      <w:sz w:val="22"/>
      <w:szCs w:val="22"/>
      <w:lang w:val="en-US"/>
    </w:rPr>
  </w:style>
  <w:style w:type="paragraph" w:styleId="BalloonText">
    <w:name w:val="Balloon Text"/>
    <w:basedOn w:val="Normal"/>
    <w:link w:val="BalloonTextChar"/>
    <w:uiPriority w:val="99"/>
    <w:semiHidden/>
    <w:unhideWhenUsed/>
    <w:rsid w:val="00FF5485"/>
    <w:rPr>
      <w:rFonts w:ascii="Tahoma" w:hAnsi="Tahoma" w:cs="Tahoma"/>
      <w:sz w:val="16"/>
      <w:szCs w:val="16"/>
    </w:rPr>
  </w:style>
  <w:style w:type="character" w:customStyle="1" w:styleId="BalloonTextChar">
    <w:name w:val="Balloon Text Char"/>
    <w:basedOn w:val="DefaultParagraphFont"/>
    <w:link w:val="BalloonText"/>
    <w:uiPriority w:val="99"/>
    <w:semiHidden/>
    <w:rsid w:val="00FF5485"/>
    <w:rPr>
      <w:rFonts w:ascii="Tahoma" w:hAnsi="Tahoma" w:cs="Tahoma"/>
      <w:sz w:val="16"/>
      <w:szCs w:val="16"/>
      <w:lang w:val="en-US" w:eastAsia="en-US"/>
    </w:rPr>
  </w:style>
  <w:style w:type="character" w:styleId="Emphasis">
    <w:name w:val="Emphasis"/>
    <w:uiPriority w:val="20"/>
    <w:qFormat/>
    <w:rsid w:val="00590E23"/>
    <w:rPr>
      <w:rFonts w:ascii="Beirut" w:eastAsia="KaiTi" w:hAnsi="Beirut" w:cs="Beirut"/>
      <w:sz w:val="16"/>
      <w:szCs w:val="15"/>
      <w:u w:color="000000"/>
      <w:lang w:val="en-SG"/>
    </w:rPr>
  </w:style>
  <w:style w:type="character" w:customStyle="1" w:styleId="text">
    <w:name w:val="text"/>
    <w:basedOn w:val="DefaultParagraphFont"/>
    <w:rsid w:val="00FC7EE2"/>
  </w:style>
  <w:style w:type="paragraph" w:styleId="ListParagraph">
    <w:name w:val="List Paragraph"/>
    <w:basedOn w:val="Normal"/>
    <w:uiPriority w:val="34"/>
    <w:qFormat/>
    <w:rsid w:val="00563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Laiz</dc:creator>
  <cp:lastModifiedBy>Zhao Yao</cp:lastModifiedBy>
  <cp:revision>5</cp:revision>
  <cp:lastPrinted>2023-05-11T12:35:00Z</cp:lastPrinted>
  <dcterms:created xsi:type="dcterms:W3CDTF">2023-05-11T01:38:00Z</dcterms:created>
  <dcterms:modified xsi:type="dcterms:W3CDTF">2023-05-11T12:35:00Z</dcterms:modified>
</cp:coreProperties>
</file>