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2137" w14:textId="3888FFBD" w:rsidR="009B5FF1" w:rsidRPr="00602206" w:rsidRDefault="00CC7AEE" w:rsidP="00602206">
      <w:pPr>
        <w:pStyle w:val="a"/>
        <w:tabs>
          <w:tab w:val="left" w:pos="851"/>
        </w:tabs>
        <w:ind w:left="720" w:hanging="11"/>
        <w:jc w:val="both"/>
        <w:rPr>
          <w:rStyle w:val="a0"/>
          <w:rFonts w:ascii="STXinwei" w:eastAsia="STXinwei" w:hAnsi="Lantinghei SC Extralight"/>
          <w:b/>
          <w:bCs/>
          <w:spacing w:val="30"/>
          <w:sz w:val="28"/>
          <w:szCs w:val="28"/>
          <w:u w:color="000000"/>
          <w:lang w:val="en-US"/>
        </w:rPr>
      </w:pPr>
      <w:r w:rsidRPr="00FF5485">
        <w:rPr>
          <w:rStyle w:val="a0"/>
          <w:rFonts w:ascii="方正细倩繁体" w:eastAsia="方正细倩繁体"/>
          <w:noProof/>
          <w:w w:val="200"/>
          <w:position w:val="6"/>
          <w:sz w:val="20"/>
          <w:szCs w:val="24"/>
          <w:u w:color="000000"/>
          <w:lang w:val="en-SG"/>
        </w:rPr>
        <w:drawing>
          <wp:anchor distT="0" distB="0" distL="114300" distR="114300" simplePos="0" relativeHeight="251663360" behindDoc="0" locked="0" layoutInCell="1" allowOverlap="1" wp14:anchorId="61E989C9" wp14:editId="6DA3EE0F">
            <wp:simplePos x="0" y="0"/>
            <wp:positionH relativeFrom="column">
              <wp:posOffset>-26035</wp:posOffset>
            </wp:positionH>
            <wp:positionV relativeFrom="paragraph">
              <wp:posOffset>0</wp:posOffset>
            </wp:positionV>
            <wp:extent cx="674370" cy="692150"/>
            <wp:effectExtent l="0" t="0" r="0" b="6350"/>
            <wp:wrapSquare wrapText="bothSides"/>
            <wp:docPr id="3" name="Picture 1" descr="golden-lampstand-clipart-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-lampstand-clipart-12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7" t="28065" r="1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19F">
        <w:rPr>
          <w:rStyle w:val="a0"/>
          <w:rFonts w:ascii="方正流行体简体" w:eastAsia="方正流行体简体"/>
          <w:position w:val="6"/>
          <w:sz w:val="72"/>
          <w:szCs w:val="48"/>
          <w:u w:color="000000"/>
          <w:lang w:val="en-US"/>
        </w:rPr>
        <w:t xml:space="preserve"> </w:t>
      </w:r>
      <w:r w:rsidR="009B5FF1">
        <w:rPr>
          <w:noProof/>
        </w:rPr>
        <w:drawing>
          <wp:anchor distT="0" distB="0" distL="114300" distR="114300" simplePos="0" relativeHeight="251666432" behindDoc="0" locked="0" layoutInCell="1" allowOverlap="1" wp14:anchorId="27BDCFA7" wp14:editId="37D40E30">
            <wp:simplePos x="0" y="0"/>
            <wp:positionH relativeFrom="column">
              <wp:posOffset>10093</wp:posOffset>
            </wp:positionH>
            <wp:positionV relativeFrom="paragraph">
              <wp:posOffset>-18081</wp:posOffset>
            </wp:positionV>
            <wp:extent cx="731520" cy="1128229"/>
            <wp:effectExtent l="0" t="0" r="5080" b="2540"/>
            <wp:wrapNone/>
            <wp:docPr id="1686919992" name="Picture 1686919992" descr="12 Ways Your Phone Is Changing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Ways Your Phone Is Changing Yo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68" cy="115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FF1">
        <w:rPr>
          <w:lang w:val="en-US"/>
        </w:rPr>
        <w:t xml:space="preserve"> </w:t>
      </w:r>
      <w:r w:rsidR="00783650" w:rsidRPr="00602206">
        <w:rPr>
          <w:rFonts w:ascii="STXinwei" w:eastAsia="STXinwei" w:hint="eastAsia"/>
          <w:sz w:val="36"/>
          <w:szCs w:val="36"/>
          <w:lang w:val="en-US"/>
        </w:rPr>
        <w:t>《</w:t>
      </w:r>
      <w:r w:rsidR="009B5FF1" w:rsidRPr="00602206">
        <w:rPr>
          <w:rFonts w:ascii="STXinwei" w:eastAsia="STXinwei" w:hAnsi="Microsoft YaHei" w:cs="Microsoft YaHei" w:hint="eastAsia"/>
          <w:b/>
          <w:bCs/>
          <w:sz w:val="44"/>
          <w:szCs w:val="44"/>
          <w:lang w:val="en-US"/>
        </w:rPr>
        <w:t>手机改变</w:t>
      </w:r>
      <w:r w:rsidR="004423D2" w:rsidRPr="00602206">
        <w:rPr>
          <w:rFonts w:ascii="STXinwei" w:eastAsia="STXinwei" w:hAnsi="Microsoft YaHei" w:cs="Microsoft YaHei" w:hint="eastAsia"/>
          <w:b/>
          <w:bCs/>
          <w:sz w:val="44"/>
          <w:szCs w:val="44"/>
          <w:lang w:val="en-US"/>
        </w:rPr>
        <w:t>你</w:t>
      </w:r>
      <w:r w:rsidR="009B5FF1" w:rsidRPr="00602206">
        <w:rPr>
          <w:rFonts w:ascii="STXinwei" w:eastAsia="STXinwei" w:hAnsi="Microsoft YaHei" w:cs="Microsoft YaHei" w:hint="eastAsia"/>
          <w:b/>
          <w:bCs/>
          <w:sz w:val="44"/>
          <w:szCs w:val="44"/>
          <w:lang w:val="en-US"/>
        </w:rPr>
        <w:t>的12种方式</w:t>
      </w:r>
      <w:r w:rsidR="00783650" w:rsidRPr="00602206">
        <w:rPr>
          <w:rFonts w:ascii="STXinwei" w:eastAsia="STXinwei" w:hAnsi="Microsoft YaHei" w:cs="Microsoft YaHei" w:hint="eastAsia"/>
          <w:b/>
          <w:bCs/>
          <w:sz w:val="44"/>
          <w:szCs w:val="44"/>
          <w:lang w:val="en-US"/>
        </w:rPr>
        <w:t>》</w:t>
      </w:r>
    </w:p>
    <w:p w14:paraId="45791C3D" w14:textId="3F463E82" w:rsidR="009B5FF1" w:rsidRPr="00602206" w:rsidRDefault="004423D2" w:rsidP="007917F6">
      <w:pPr>
        <w:pStyle w:val="a"/>
        <w:spacing w:after="120"/>
        <w:ind w:right="-28"/>
        <w:jc w:val="right"/>
        <w:rPr>
          <w:rFonts w:ascii="Bookman Old Style" w:eastAsia="Bookman Old Style" w:hAnsi="Bookman Old Style" w:cs="Bookman Old Style"/>
          <w:b/>
          <w:bCs/>
          <w:position w:val="14"/>
          <w:sz w:val="14"/>
          <w:szCs w:val="14"/>
          <w:u w:color="000000"/>
          <w:lang w:val="en-US"/>
        </w:rPr>
        <w:sectPr w:rsidR="009B5FF1" w:rsidRPr="00602206" w:rsidSect="003727C4">
          <w:type w:val="continuous"/>
          <w:pgSz w:w="8391" w:h="11906"/>
          <w:pgMar w:top="510" w:right="454" w:bottom="454" w:left="454" w:header="283" w:footer="283" w:gutter="0"/>
          <w:cols w:space="720"/>
        </w:sectPr>
      </w:pPr>
      <w:r w:rsidRPr="00602206">
        <w:rPr>
          <w:rStyle w:val="a0"/>
          <w:rFonts w:ascii="Times New Roman" w:hAnsi="Times New Roman"/>
          <w:position w:val="14"/>
          <w:sz w:val="14"/>
          <w:szCs w:val="14"/>
          <w:u w:color="000000"/>
          <w:lang w:val="en-US"/>
        </w:rPr>
        <w:t>2023</w:t>
      </w:r>
      <w:r w:rsidRPr="00602206">
        <w:rPr>
          <w:rStyle w:val="a0"/>
          <w:rFonts w:ascii="Times New Roman" w:hAnsi="Times New Roman" w:hint="eastAsia"/>
          <w:position w:val="14"/>
          <w:sz w:val="14"/>
          <w:szCs w:val="14"/>
          <w:u w:color="000000"/>
          <w:lang w:val="en-US"/>
        </w:rPr>
        <w:t>年</w:t>
      </w:r>
      <w:r w:rsidRPr="00602206">
        <w:rPr>
          <w:rStyle w:val="a0"/>
          <w:rFonts w:ascii="Times New Roman" w:hAnsi="Times New Roman" w:hint="eastAsia"/>
          <w:position w:val="14"/>
          <w:sz w:val="14"/>
          <w:szCs w:val="14"/>
          <w:u w:color="000000"/>
          <w:lang w:val="en-US"/>
        </w:rPr>
        <w:t>4</w:t>
      </w:r>
      <w:r w:rsidRPr="00602206">
        <w:rPr>
          <w:rStyle w:val="a0"/>
          <w:rFonts w:ascii="Times New Roman" w:hAnsi="Times New Roman" w:hint="eastAsia"/>
          <w:position w:val="14"/>
          <w:sz w:val="14"/>
          <w:szCs w:val="14"/>
          <w:u w:color="000000"/>
          <w:lang w:val="en-US"/>
        </w:rPr>
        <w:t>月</w:t>
      </w:r>
      <w:r w:rsidRPr="00602206">
        <w:rPr>
          <w:rStyle w:val="a0"/>
          <w:rFonts w:ascii="Times New Roman" w:hAnsi="Times New Roman" w:hint="eastAsia"/>
          <w:position w:val="14"/>
          <w:sz w:val="14"/>
          <w:szCs w:val="14"/>
          <w:u w:color="000000"/>
          <w:lang w:val="en-US"/>
        </w:rPr>
        <w:t>2</w:t>
      </w:r>
      <w:r w:rsidRPr="00602206">
        <w:rPr>
          <w:rStyle w:val="a0"/>
          <w:rFonts w:ascii="Times New Roman" w:hAnsi="Times New Roman"/>
          <w:position w:val="14"/>
          <w:sz w:val="14"/>
          <w:szCs w:val="14"/>
          <w:u w:color="000000"/>
          <w:lang w:val="en-US"/>
        </w:rPr>
        <w:t>3</w:t>
      </w:r>
      <w:r w:rsidRPr="00602206">
        <w:rPr>
          <w:rStyle w:val="a0"/>
          <w:rFonts w:ascii="Times New Roman" w:hAnsi="Times New Roman" w:hint="eastAsia"/>
          <w:position w:val="14"/>
          <w:sz w:val="14"/>
          <w:szCs w:val="14"/>
          <w:u w:color="000000"/>
          <w:lang w:val="en-US"/>
        </w:rPr>
        <w:t>日</w:t>
      </w:r>
      <w:r w:rsidR="00602206">
        <w:rPr>
          <w:rStyle w:val="a0"/>
          <w:rFonts w:ascii="Times New Roman" w:hAnsi="Times New Roman" w:hint="eastAsia"/>
          <w:position w:val="14"/>
          <w:sz w:val="14"/>
          <w:szCs w:val="14"/>
          <w:u w:color="000000"/>
          <w:lang w:val="en-US"/>
        </w:rPr>
        <w:t xml:space="preserve"> </w:t>
      </w:r>
      <w:r w:rsidRPr="00602206">
        <w:rPr>
          <w:rStyle w:val="a0"/>
          <w:rFonts w:ascii="Times New Roman" w:hAnsi="Times New Roman"/>
          <w:position w:val="14"/>
          <w:sz w:val="14"/>
          <w:szCs w:val="14"/>
          <w:u w:color="000000"/>
          <w:lang w:val="en-US"/>
        </w:rPr>
        <w:t>托尼</w:t>
      </w:r>
      <w:r w:rsidRPr="00602206">
        <w:rPr>
          <w:rStyle w:val="a0"/>
          <w:rFonts w:ascii="Times New Roman" w:hAnsi="Times New Roman"/>
          <w:position w:val="14"/>
          <w:sz w:val="14"/>
          <w:szCs w:val="14"/>
          <w:u w:color="000000"/>
          <w:lang w:val="en-US"/>
        </w:rPr>
        <w:t>·</w:t>
      </w:r>
      <w:r w:rsidRPr="00602206">
        <w:rPr>
          <w:rStyle w:val="a0"/>
          <w:rFonts w:ascii="Times New Roman" w:hAnsi="Times New Roman"/>
          <w:position w:val="14"/>
          <w:sz w:val="14"/>
          <w:szCs w:val="14"/>
          <w:u w:color="000000"/>
          <w:lang w:val="en-US"/>
        </w:rPr>
        <w:t>瑞科</w:t>
      </w:r>
      <w:r w:rsidRPr="00602206">
        <w:rPr>
          <w:rStyle w:val="a0"/>
          <w:rFonts w:ascii="Times New Roman" w:hAnsi="Times New Roman" w:hint="eastAsia"/>
          <w:position w:val="14"/>
          <w:sz w:val="14"/>
          <w:szCs w:val="14"/>
          <w:u w:color="000000"/>
          <w:lang w:val="en-US"/>
        </w:rPr>
        <w:t xml:space="preserve"> </w:t>
      </w:r>
      <w:r w:rsidRPr="00602206">
        <w:rPr>
          <w:rStyle w:val="a0"/>
          <w:rFonts w:ascii="Times New Roman" w:hAnsi="Times New Roman" w:hint="eastAsia"/>
          <w:position w:val="14"/>
          <w:sz w:val="14"/>
          <w:szCs w:val="14"/>
          <w:u w:color="000000"/>
          <w:lang w:val="en-US"/>
        </w:rPr>
        <w:t>（</w:t>
      </w:r>
      <w:r w:rsidR="00602206">
        <w:rPr>
          <w:rStyle w:val="a0"/>
          <w:rFonts w:ascii="Times New Roman" w:hAnsi="Times New Roman" w:hint="eastAsia"/>
          <w:position w:val="14"/>
          <w:sz w:val="14"/>
          <w:szCs w:val="14"/>
          <w:u w:color="000000"/>
          <w:lang w:val="en-US"/>
        </w:rPr>
        <w:t>摘录</w:t>
      </w:r>
      <w:r w:rsidRPr="00602206">
        <w:rPr>
          <w:rStyle w:val="a0"/>
          <w:rFonts w:ascii="Microsoft YaHei" w:eastAsia="Microsoft YaHei" w:hAnsi="Microsoft YaHei" w:cs="Microsoft YaHei" w:hint="eastAsia"/>
          <w:position w:val="14"/>
          <w:sz w:val="14"/>
          <w:szCs w:val="14"/>
          <w:u w:color="000000"/>
          <w:lang w:val="en-US"/>
        </w:rPr>
        <w:t>）</w:t>
      </w:r>
      <w:r w:rsidR="00602206">
        <w:rPr>
          <w:rStyle w:val="a0"/>
          <w:rFonts w:ascii="Microsoft YaHei" w:eastAsia="Microsoft YaHei" w:hAnsi="Microsoft YaHei" w:cs="Microsoft YaHei" w:hint="eastAsia"/>
          <w:position w:val="14"/>
          <w:sz w:val="14"/>
          <w:szCs w:val="14"/>
          <w:u w:color="000000"/>
          <w:lang w:val="en-US"/>
        </w:rPr>
        <w:t>武泽原中译</w:t>
      </w:r>
    </w:p>
    <w:p w14:paraId="523D2128" w14:textId="1DFE921A" w:rsidR="009B5FF1" w:rsidRPr="00602206" w:rsidRDefault="009B5FF1" w:rsidP="00602206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60"/>
          <w:tab w:val="left" w:pos="480"/>
          <w:tab w:val="left" w:pos="500"/>
          <w:tab w:val="left" w:pos="520"/>
          <w:tab w:val="left" w:pos="54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120"/>
        <w:ind w:left="1418"/>
        <w:rPr>
          <w:rFonts w:ascii="Songti SC" w:eastAsia="Songti SC" w:hAnsi="Songti SC" w:cs="Beirut"/>
          <w:i/>
          <w:color w:val="001320"/>
          <w:sz w:val="18"/>
          <w:szCs w:val="18"/>
          <w:shd w:val="clear" w:color="auto" w:fill="FDFEFF"/>
        </w:rPr>
      </w:pPr>
      <w:r w:rsidRPr="00602206">
        <w:rPr>
          <w:rFonts w:ascii="Songti SC" w:eastAsia="Songti SC" w:hAnsi="Songti SC" w:cs="Beirut"/>
          <w:iCs/>
          <w:color w:val="001320"/>
          <w:sz w:val="18"/>
          <w:szCs w:val="18"/>
          <w:shd w:val="clear" w:color="auto" w:fill="FDFEFF"/>
        </w:rPr>
        <w:t>“</w:t>
      </w:r>
      <w:r w:rsidR="004423D2" w:rsidRPr="00602206">
        <w:rPr>
          <w:rFonts w:ascii="Songti SC" w:eastAsia="Songti SC" w:hAnsi="Songti SC" w:cs="Beirut"/>
          <w:iCs/>
          <w:color w:val="001320"/>
          <w:sz w:val="18"/>
          <w:szCs w:val="18"/>
          <w:shd w:val="clear" w:color="auto" w:fill="FDFEFF"/>
        </w:rPr>
        <w:t>你</w:t>
      </w:r>
      <w:r w:rsidR="004423D2" w:rsidRPr="00602206">
        <w:rPr>
          <w:rFonts w:ascii="Songti SC" w:eastAsia="Songti SC" w:hAnsi="Songti SC" w:cs="Beirut" w:hint="eastAsia"/>
          <w:iCs/>
          <w:color w:val="001320"/>
          <w:sz w:val="18"/>
          <w:szCs w:val="18"/>
          <w:shd w:val="clear" w:color="auto" w:fill="FDFEFF"/>
        </w:rPr>
        <w:t>们若真与基督一同复活，就当求在上面的事，那里有基督坐在神的</w:t>
      </w:r>
      <w:r w:rsidR="00783650" w:rsidRPr="00602206">
        <w:rPr>
          <w:rFonts w:ascii="Songti SC" w:eastAsia="Songti SC" w:hAnsi="Songti SC" w:cs="Beirut" w:hint="eastAsia"/>
          <w:iCs/>
          <w:color w:val="001320"/>
          <w:sz w:val="18"/>
          <w:szCs w:val="18"/>
          <w:shd w:val="clear" w:color="auto" w:fill="FDFEFF"/>
        </w:rPr>
        <w:t>右边</w:t>
      </w:r>
      <w:r w:rsidR="001B7B94" w:rsidRPr="00602206">
        <w:rPr>
          <w:rFonts w:ascii="Songti SC" w:eastAsia="Songti SC" w:hAnsi="Songti SC" w:cs="Microsoft YaHei" w:hint="eastAsia"/>
          <w:iCs/>
          <w:sz w:val="18"/>
          <w:szCs w:val="18"/>
        </w:rPr>
        <w:t>。</w:t>
      </w:r>
      <w:r w:rsidR="001B7B94" w:rsidRPr="00602206">
        <w:rPr>
          <w:rFonts w:ascii="Songti SC" w:eastAsia="Songti SC" w:hAnsi="Songti SC" w:cs="Beirut"/>
          <w:iCs/>
          <w:color w:val="001320"/>
          <w:sz w:val="18"/>
          <w:szCs w:val="18"/>
          <w:shd w:val="clear" w:color="auto" w:fill="FDFEFF"/>
        </w:rPr>
        <w:t>”</w:t>
      </w:r>
      <w:r w:rsidR="001B7B94" w:rsidRPr="00602206">
        <w:rPr>
          <w:rFonts w:ascii="Songti SC" w:eastAsia="Songti SC" w:hAnsi="Songti SC" w:cs="Beirut" w:hint="eastAsia"/>
          <w:iCs/>
          <w:color w:val="001320"/>
          <w:sz w:val="14"/>
          <w:szCs w:val="14"/>
          <w:shd w:val="clear" w:color="auto" w:fill="FDFEFF"/>
        </w:rPr>
        <w:t xml:space="preserve"> 歌罗西</w:t>
      </w:r>
      <w:r w:rsidR="00783650" w:rsidRPr="00602206">
        <w:rPr>
          <w:rFonts w:ascii="Songti SC" w:eastAsia="Songti SC" w:hAnsi="Songti SC" w:cs="Beirut" w:hint="eastAsia"/>
          <w:i/>
          <w:color w:val="001320"/>
          <w:sz w:val="14"/>
          <w:szCs w:val="14"/>
          <w:shd w:val="clear" w:color="auto" w:fill="FDFEFF"/>
        </w:rPr>
        <w:t>3</w:t>
      </w:r>
      <w:r w:rsidR="00783650" w:rsidRPr="00602206">
        <w:rPr>
          <w:rFonts w:ascii="Songti SC" w:eastAsia="Songti SC" w:hAnsi="Songti SC" w:cs="Beirut"/>
          <w:iCs/>
          <w:color w:val="001320"/>
          <w:sz w:val="14"/>
          <w:szCs w:val="14"/>
          <w:shd w:val="clear" w:color="auto" w:fill="FDFEFF"/>
        </w:rPr>
        <w:t>:1</w:t>
      </w:r>
      <w:r w:rsidRPr="00602206">
        <w:rPr>
          <w:rFonts w:ascii="Songti SC" w:eastAsia="Songti SC" w:hAnsi="Songti SC" w:hint="cs"/>
          <w:i/>
          <w:color w:val="001320"/>
          <w:sz w:val="18"/>
          <w:szCs w:val="18"/>
          <w:shd w:val="clear" w:color="auto" w:fill="FDFEFF"/>
        </w:rPr>
        <w:t xml:space="preserve"> </w:t>
      </w:r>
    </w:p>
    <w:p w14:paraId="696C7A27" w14:textId="25BA0F87" w:rsidR="00783650" w:rsidRPr="00602206" w:rsidRDefault="00602206" w:rsidP="007917F6">
      <w:pPr>
        <w:pStyle w:val="a1"/>
        <w:pBdr>
          <w:bottom w:val="single" w:sz="4" w:space="1" w:color="auto"/>
        </w:pBdr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60"/>
          <w:tab w:val="left" w:pos="480"/>
          <w:tab w:val="left" w:pos="500"/>
          <w:tab w:val="left" w:pos="520"/>
          <w:tab w:val="left" w:pos="54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after="240"/>
        <w:ind w:firstLine="425"/>
        <w:rPr>
          <w:rFonts w:ascii="STKaiti" w:eastAsia="STKaiti" w:hAnsi="STKaiti" w:cs="Beirut"/>
          <w:iCs/>
          <w:color w:val="001320"/>
          <w:sz w:val="20"/>
          <w:szCs w:val="20"/>
          <w:shd w:val="clear" w:color="auto" w:fill="FDFEFF"/>
        </w:rPr>
      </w:pPr>
      <w:r>
        <w:rPr>
          <w:rFonts w:ascii="STKaiti" w:eastAsia="STKaiti" w:hAnsi="STKaiti" w:cs="Beirut"/>
          <w:iCs/>
          <w:color w:val="001320"/>
          <w:sz w:val="20"/>
          <w:szCs w:val="20"/>
          <w:shd w:val="clear" w:color="auto" w:fill="FDFEFF"/>
        </w:rPr>
        <w:tab/>
      </w:r>
      <w:r w:rsidR="00783650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我们</w:t>
      </w:r>
      <w:r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是</w:t>
      </w:r>
      <w:r w:rsidR="00783650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蒙召作永</w:t>
      </w:r>
      <w:r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生神</w:t>
      </w:r>
      <w:r w:rsidR="00783650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的圣洁子民和君尊祭司，因</w:t>
      </w:r>
      <w:r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祂</w:t>
      </w:r>
      <w:r w:rsidR="00783650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已经</w:t>
      </w:r>
      <w:r w:rsidR="00341286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籍着祂独生子的宝血</w:t>
      </w:r>
      <w:r w:rsidR="00783650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拯救我们脱离永死。撒旦的技俩是</w:t>
      </w:r>
      <w:r w:rsidR="00341286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把</w:t>
      </w:r>
      <w:r w:rsidR="00783650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我们的注意力从神圣的呼召转移到手机上</w:t>
      </w:r>
      <w:r w:rsidR="0041326E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， 把属灵的精兵变得</w:t>
      </w:r>
      <w:r w:rsidR="00841334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昏沉无力</w:t>
      </w:r>
      <w:r w:rsidR="0041326E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。我们</w:t>
      </w:r>
      <w:r w:rsidR="005C2340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该</w:t>
      </w:r>
      <w:r w:rsidR="0041326E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如何应对这个时代</w:t>
      </w:r>
      <w:r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性的</w:t>
      </w:r>
      <w:r w:rsidR="0041326E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挑战？</w:t>
      </w:r>
      <w:r w:rsidR="0041326E" w:rsidRPr="00602206">
        <w:rPr>
          <w:rFonts w:ascii="STKaiti" w:eastAsia="STKaiti" w:hAnsi="STKaiti" w:cs="Microsoft YaHei" w:hint="eastAsia"/>
          <w:sz w:val="20"/>
          <w:szCs w:val="20"/>
        </w:rPr>
        <w:t>亲爱的圣徒，推荐你</w:t>
      </w:r>
      <w:r>
        <w:rPr>
          <w:rFonts w:ascii="STKaiti" w:eastAsia="STKaiti" w:hAnsi="STKaiti" w:cs="Microsoft YaHei" w:hint="eastAsia"/>
          <w:sz w:val="20"/>
          <w:szCs w:val="20"/>
        </w:rPr>
        <w:t>购</w:t>
      </w:r>
      <w:r w:rsidR="0041326E" w:rsidRPr="00602206">
        <w:rPr>
          <w:rFonts w:ascii="STKaiti" w:eastAsia="STKaiti" w:hAnsi="STKaiti" w:cs="Microsoft YaHei" w:hint="eastAsia"/>
          <w:sz w:val="20"/>
          <w:szCs w:val="20"/>
        </w:rPr>
        <w:t>阅这本书。</w:t>
      </w:r>
      <w:r>
        <w:rPr>
          <w:rFonts w:ascii="STKaiti" w:eastAsia="STKaiti" w:hAnsi="STKaiti" w:cs="Microsoft YaHei" w:hint="eastAsia"/>
          <w:sz w:val="20"/>
          <w:szCs w:val="20"/>
        </w:rPr>
        <w:t>我们的</w:t>
      </w:r>
      <w:r w:rsidR="0041326E" w:rsidRPr="00602206">
        <w:rPr>
          <w:rFonts w:ascii="STKaiti" w:eastAsia="STKaiti" w:hAnsi="STKaiti" w:cs="Microsoft YaHei" w:hint="eastAsia"/>
          <w:sz w:val="20"/>
          <w:szCs w:val="20"/>
        </w:rPr>
        <w:t>图书馆有一本</w:t>
      </w:r>
      <w:r>
        <w:rPr>
          <w:rFonts w:ascii="STKaiti" w:eastAsia="STKaiti" w:hAnsi="STKaiti" w:cs="Microsoft YaHei" w:hint="eastAsia"/>
          <w:sz w:val="20"/>
          <w:szCs w:val="20"/>
        </w:rPr>
        <w:t>，</w:t>
      </w:r>
      <w:r w:rsidR="0041326E" w:rsidRPr="00602206">
        <w:rPr>
          <w:rFonts w:ascii="STKaiti" w:eastAsia="STKaiti" w:hAnsi="STKaiti" w:cs="Microsoft YaHei" w:hint="eastAsia"/>
          <w:sz w:val="20"/>
          <w:szCs w:val="20"/>
        </w:rPr>
        <w:t>书摊有两本。愿你</w:t>
      </w:r>
      <w:r>
        <w:rPr>
          <w:rFonts w:ascii="STKaiti" w:eastAsia="STKaiti" w:hAnsi="STKaiti" w:cs="Microsoft YaHei" w:hint="eastAsia"/>
          <w:sz w:val="20"/>
          <w:szCs w:val="20"/>
        </w:rPr>
        <w:t>认真</w:t>
      </w:r>
      <w:r w:rsidR="0041326E" w:rsidRPr="00602206">
        <w:rPr>
          <w:rFonts w:ascii="STKaiti" w:eastAsia="STKaiti" w:hAnsi="STKaiti" w:cs="Microsoft YaHei" w:hint="eastAsia"/>
          <w:sz w:val="20"/>
          <w:szCs w:val="20"/>
        </w:rPr>
        <w:t>阅读，并</w:t>
      </w:r>
      <w:r>
        <w:rPr>
          <w:rFonts w:ascii="STKaiti" w:eastAsia="STKaiti" w:hAnsi="STKaiti" w:cs="Microsoft YaHei" w:hint="eastAsia"/>
          <w:sz w:val="20"/>
          <w:szCs w:val="20"/>
        </w:rPr>
        <w:t>祈求</w:t>
      </w:r>
      <w:r w:rsidR="0041326E" w:rsidRPr="00602206">
        <w:rPr>
          <w:rFonts w:ascii="STKaiti" w:eastAsia="STKaiti" w:hAnsi="STKaiti" w:cs="Microsoft YaHei" w:hint="eastAsia"/>
          <w:sz w:val="20"/>
          <w:szCs w:val="20"/>
        </w:rPr>
        <w:t>圣灵</w:t>
      </w:r>
      <w:r>
        <w:rPr>
          <w:rFonts w:ascii="STKaiti" w:eastAsia="STKaiti" w:hAnsi="STKaiti" w:cs="Microsoft YaHei" w:hint="eastAsia"/>
          <w:sz w:val="20"/>
          <w:szCs w:val="20"/>
        </w:rPr>
        <w:t>帮助你得</w:t>
      </w:r>
      <w:r w:rsidR="0041326E" w:rsidRPr="00602206">
        <w:rPr>
          <w:rFonts w:ascii="STKaiti" w:eastAsia="STKaiti" w:hAnsi="STKaiti" w:cs="Microsoft YaHei" w:hint="eastAsia"/>
          <w:sz w:val="20"/>
          <w:szCs w:val="20"/>
        </w:rPr>
        <w:t>自由。</w:t>
      </w:r>
      <w:r w:rsidR="00981DB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在斯巴达的时代，</w:t>
      </w:r>
      <w:r w:rsidR="00341286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母</w:t>
      </w:r>
      <w:r w:rsidR="00981DB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亲</w:t>
      </w:r>
      <w:r w:rsidR="00341286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会</w:t>
      </w:r>
      <w:r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在</w:t>
      </w:r>
      <w:r w:rsidR="0041326E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儿子</w:t>
      </w:r>
      <w:r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赴战前对他</w:t>
      </w:r>
      <w:r w:rsidR="0041326E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说：</w:t>
      </w:r>
      <w:r w:rsidR="00981DB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“</w:t>
      </w:r>
      <w:r w:rsidR="0041326E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提着盾牌回来</w:t>
      </w:r>
      <w:r w:rsidR="00981DB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——若不能够，也要躺在上</w:t>
      </w:r>
      <w:r w:rsidR="00341286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面</w:t>
      </w:r>
      <w:r w:rsidR="00981DB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。”</w:t>
      </w:r>
      <w:r w:rsidR="0007420C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 xml:space="preserve"> 温泉关战役，</w:t>
      </w:r>
      <w:r w:rsidR="00981DB5" w:rsidRPr="0007420C">
        <w:rPr>
          <w:rFonts w:asciiTheme="minorEastAsia" w:eastAsia="STKaiti" w:hAnsiTheme="minorEastAsia" w:cs="Beirut" w:hint="eastAsia"/>
          <w:iCs/>
          <w:color w:val="001320"/>
          <w:sz w:val="20"/>
          <w:szCs w:val="20"/>
          <w:shd w:val="clear" w:color="auto" w:fill="FDFEFF"/>
        </w:rPr>
        <w:t>300</w:t>
      </w:r>
      <w:r w:rsidR="00981DB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名斯巴达陆兵</w:t>
      </w:r>
      <w:r w:rsidR="0007420C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为护守家园，奋勇地</w:t>
      </w:r>
      <w:r w:rsidR="00981DB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与坚不可摧的希腊大军</w:t>
      </w:r>
      <w:r w:rsidR="007E25B7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作战</w:t>
      </w:r>
      <w:r w:rsidR="00981DB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，至死不渝，并在战死前的一刻</w:t>
      </w:r>
      <w:r w:rsidR="00090118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报</w:t>
      </w:r>
      <w:r w:rsidR="00981DB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信回家</w:t>
      </w:r>
      <w:r w:rsidR="0047588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， “</w:t>
      </w:r>
      <w:r w:rsidR="00090118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告诉</w:t>
      </w:r>
      <w:r w:rsidR="0047588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斯巴达</w:t>
      </w:r>
      <w:r w:rsidR="007E25B7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人民</w:t>
      </w:r>
      <w:r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：‘</w:t>
      </w:r>
      <w:r w:rsidR="0047588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我已如期</w:t>
      </w:r>
      <w:r w:rsidR="007E25B7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奋</w:t>
      </w:r>
      <w:r w:rsidR="0047588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战，且</w:t>
      </w:r>
      <w:r w:rsidR="00787BDB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奋</w:t>
      </w:r>
      <w:r w:rsidR="0047588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战到底。</w:t>
      </w:r>
      <w:r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’</w:t>
      </w:r>
      <w:r w:rsidR="0047588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”</w:t>
      </w:r>
      <w:r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 xml:space="preserve"> </w:t>
      </w:r>
      <w:r w:rsidR="00475885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亲爱的弟兄姐妹，</w:t>
      </w:r>
      <w:r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当死亡临近的时候，我们能否同样说出</w:t>
      </w:r>
      <w:r w:rsidRPr="00602206">
        <w:rPr>
          <w:rFonts w:ascii="STKaiti" w:eastAsia="STKaiti" w:hAnsi="STKaiti" w:cs="Beirut"/>
          <w:iCs/>
          <w:color w:val="001320"/>
          <w:sz w:val="20"/>
          <w:szCs w:val="20"/>
          <w:shd w:val="clear" w:color="auto" w:fill="FDFEFF"/>
        </w:rPr>
        <w:t xml:space="preserve"> “</w:t>
      </w:r>
      <w:r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请告诉耶稣，我已如期奋战，且奋战到底。”？</w:t>
      </w:r>
      <w:r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让我们</w:t>
      </w:r>
      <w:r>
        <w:rPr>
          <w:rFonts w:ascii="STKaiti" w:eastAsia="STKaiti" w:hAnsi="STKaiti" w:cs="Microsoft YaHei" w:hint="eastAsia"/>
          <w:sz w:val="20"/>
          <w:szCs w:val="20"/>
        </w:rPr>
        <w:t>拿起福音的盾牌和圣灵的宝剑，与这个时代性的诱惑奋战到底。</w:t>
      </w:r>
      <w:r w:rsidR="00B46852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 xml:space="preserve">—— </w:t>
      </w:r>
      <w:r w:rsidR="00B46852" w:rsidRPr="00602206">
        <w:rPr>
          <w:rFonts w:ascii="STKaiti" w:eastAsia="STKaiti" w:hAnsi="STKaiti" w:cs="Beirut"/>
          <w:iCs/>
          <w:color w:val="001320"/>
          <w:sz w:val="20"/>
          <w:szCs w:val="20"/>
          <w:shd w:val="clear" w:color="auto" w:fill="FDFEFF"/>
        </w:rPr>
        <w:t xml:space="preserve"> </w:t>
      </w:r>
      <w:r w:rsidR="00B46852" w:rsidRPr="00602206"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郑牧</w:t>
      </w:r>
      <w:r>
        <w:rPr>
          <w:rFonts w:ascii="STKaiti" w:eastAsia="STKaiti" w:hAnsi="STKaiti" w:cs="Beirut" w:hint="eastAsia"/>
          <w:iCs/>
          <w:color w:val="001320"/>
          <w:sz w:val="20"/>
          <w:szCs w:val="20"/>
          <w:shd w:val="clear" w:color="auto" w:fill="FDFEFF"/>
        </w:rPr>
        <w:t>勉</w:t>
      </w:r>
    </w:p>
    <w:p w14:paraId="1167B7C7" w14:textId="77777777" w:rsidR="009B5FF1" w:rsidRPr="00602206" w:rsidRDefault="009B5FF1" w:rsidP="00602206">
      <w:pPr>
        <w:pStyle w:val="a1"/>
        <w:numPr>
          <w:ilvl w:val="0"/>
          <w:numId w:val="1"/>
        </w:numPr>
        <w:spacing w:before="180"/>
        <w:jc w:val="both"/>
        <w:rPr>
          <w:rFonts w:ascii="STKaiti" w:eastAsia="STKaiti" w:hAnsi="STKaiti" w:cs="Beirut"/>
          <w:sz w:val="20"/>
          <w:szCs w:val="20"/>
        </w:rPr>
        <w:sectPr w:rsidR="009B5FF1" w:rsidRPr="00602206" w:rsidSect="00BC0798">
          <w:type w:val="continuous"/>
          <w:pgSz w:w="8391" w:h="11906"/>
          <w:pgMar w:top="510" w:right="454" w:bottom="454" w:left="454" w:header="283" w:footer="283" w:gutter="0"/>
          <w:cols w:space="306"/>
        </w:sectPr>
      </w:pPr>
    </w:p>
    <w:p w14:paraId="530215AC" w14:textId="13BD2F18" w:rsidR="009B5FF1" w:rsidRPr="00602206" w:rsidRDefault="009B5FF1" w:rsidP="00602206">
      <w:pPr>
        <w:pStyle w:val="a1"/>
        <w:numPr>
          <w:ilvl w:val="0"/>
          <w:numId w:val="1"/>
        </w:numPr>
        <w:ind w:left="499" w:hanging="357"/>
        <w:jc w:val="both"/>
        <w:rPr>
          <w:rFonts w:ascii="STKaiti" w:eastAsia="STKaiti" w:hAnsi="STKaiti" w:cs="Microsoft YaHei"/>
          <w:sz w:val="20"/>
          <w:szCs w:val="20"/>
        </w:rPr>
      </w:pPr>
      <w:r w:rsidRPr="00602206">
        <w:rPr>
          <w:rFonts w:ascii="STKaiti" w:eastAsia="STKaiti" w:hAnsi="STKaiti" w:cs="Microsoft YaHei" w:hint="eastAsia"/>
          <w:sz w:val="20"/>
          <w:szCs w:val="20"/>
        </w:rPr>
        <w:t>我们容易</w:t>
      </w:r>
      <w:r w:rsidR="00127D20" w:rsidRPr="00602206">
        <w:rPr>
          <w:rFonts w:ascii="STKaiti" w:eastAsia="STKaiti" w:hAnsi="STKaiti" w:cs="Microsoft YaHei" w:hint="eastAsia"/>
          <w:sz w:val="20"/>
          <w:szCs w:val="20"/>
        </w:rPr>
        <w:t>耽溺</w:t>
      </w:r>
      <w:r w:rsidR="00D03FC9" w:rsidRPr="00602206">
        <w:rPr>
          <w:rFonts w:ascii="STKaiti" w:eastAsia="STKaiti" w:hAnsi="STKaiti" w:cs="Microsoft YaHei" w:hint="eastAsia"/>
          <w:sz w:val="20"/>
          <w:szCs w:val="20"/>
        </w:rPr>
        <w:t>于</w:t>
      </w:r>
      <w:r w:rsidRPr="00602206">
        <w:rPr>
          <w:rFonts w:ascii="STKaiti" w:eastAsia="STKaiti" w:hAnsi="STKaiti" w:cs="Microsoft YaHei" w:hint="eastAsia"/>
          <w:sz w:val="20"/>
          <w:szCs w:val="20"/>
        </w:rPr>
        <w:t>干扰，</w:t>
      </w:r>
      <w:r w:rsidR="00D03FC9" w:rsidRPr="00602206">
        <w:rPr>
          <w:rFonts w:ascii="STKaiti" w:eastAsia="STKaiti" w:hAnsi="STKaiti" w:cs="Microsoft YaHei" w:hint="eastAsia"/>
          <w:sz w:val="20"/>
          <w:szCs w:val="20"/>
        </w:rPr>
        <w:t>且难以自拔</w:t>
      </w:r>
      <w:r w:rsidRPr="00602206">
        <w:rPr>
          <w:rFonts w:ascii="STKaiti" w:eastAsia="STKaiti" w:hAnsi="STKaiti" w:cs="Microsoft YaHei" w:hint="eastAsia"/>
          <w:sz w:val="20"/>
          <w:szCs w:val="20"/>
        </w:rPr>
        <w:t>。手机放大了我们</w:t>
      </w:r>
      <w:r w:rsidR="004423D2" w:rsidRPr="00602206">
        <w:rPr>
          <w:rFonts w:ascii="STKaiti" w:eastAsia="STKaiti" w:hAnsi="STKaiti" w:cs="Microsoft YaHei" w:hint="eastAsia"/>
          <w:sz w:val="20"/>
          <w:szCs w:val="20"/>
        </w:rPr>
        <w:t>这一</w:t>
      </w:r>
      <w:r w:rsidRPr="00602206">
        <w:rPr>
          <w:rFonts w:ascii="STKaiti" w:eastAsia="STKaiti" w:hAnsi="STKaiti" w:cs="Microsoft YaHei" w:hint="eastAsia"/>
          <w:sz w:val="20"/>
          <w:szCs w:val="20"/>
        </w:rPr>
        <w:t>软弱</w:t>
      </w:r>
      <w:r w:rsidR="00783650" w:rsidRPr="00602206">
        <w:rPr>
          <w:rFonts w:ascii="STKaiti" w:eastAsia="STKaiti" w:hAnsi="STKaiti" w:cs="Microsoft YaHei" w:hint="eastAsia"/>
          <w:sz w:val="20"/>
          <w:szCs w:val="20"/>
        </w:rPr>
        <w:t>。</w:t>
      </w:r>
    </w:p>
    <w:p w14:paraId="12065329" w14:textId="02877929" w:rsidR="009B5FF1" w:rsidRPr="00602206" w:rsidRDefault="009B5FF1" w:rsidP="007917F6">
      <w:pPr>
        <w:pStyle w:val="a1"/>
        <w:numPr>
          <w:ilvl w:val="0"/>
          <w:numId w:val="1"/>
        </w:numPr>
        <w:spacing w:before="180"/>
        <w:ind w:left="499" w:hanging="357"/>
        <w:jc w:val="both"/>
        <w:rPr>
          <w:rFonts w:ascii="STKaiti" w:eastAsia="STKaiti" w:hAnsi="STKaiti" w:cs="Microsoft YaHei"/>
          <w:sz w:val="20"/>
          <w:szCs w:val="20"/>
        </w:rPr>
      </w:pPr>
      <w:r w:rsidRPr="00602206">
        <w:rPr>
          <w:rFonts w:ascii="STKaiti" w:eastAsia="STKaiti" w:hAnsi="STKaiti" w:cs="Microsoft YaHei" w:hint="eastAsia"/>
          <w:sz w:val="20"/>
          <w:szCs w:val="20"/>
        </w:rPr>
        <w:t>手机</w:t>
      </w:r>
      <w:r w:rsidR="00306502" w:rsidRPr="00602206">
        <w:rPr>
          <w:rFonts w:ascii="STKaiti" w:eastAsia="STKaiti" w:hAnsi="STKaiti" w:cs="Microsoft YaHei" w:hint="eastAsia"/>
          <w:sz w:val="20"/>
          <w:szCs w:val="20"/>
        </w:rPr>
        <w:t>影响着</w:t>
      </w:r>
      <w:r w:rsidR="00090118" w:rsidRPr="00602206">
        <w:rPr>
          <w:rFonts w:ascii="STKaiti" w:eastAsia="STKaiti" w:hAnsi="STKaiti" w:cs="Microsoft YaHei" w:hint="eastAsia"/>
          <w:sz w:val="20"/>
          <w:szCs w:val="20"/>
        </w:rPr>
        <w:t>我们</w:t>
      </w:r>
      <w:r w:rsidRPr="00602206">
        <w:rPr>
          <w:rFonts w:ascii="STKaiti" w:eastAsia="STKaiti" w:hAnsi="STKaiti" w:cs="Microsoft YaHei" w:hint="eastAsia"/>
          <w:sz w:val="20"/>
          <w:szCs w:val="20"/>
        </w:rPr>
        <w:t>看待自己属灵位置的</w:t>
      </w:r>
      <w:r w:rsidR="00090118" w:rsidRPr="00602206">
        <w:rPr>
          <w:rFonts w:ascii="STKaiti" w:eastAsia="STKaiti" w:hAnsi="STKaiti" w:cs="Microsoft YaHei" w:hint="eastAsia"/>
          <w:sz w:val="20"/>
          <w:szCs w:val="20"/>
        </w:rPr>
        <w:t>视角；</w:t>
      </w:r>
      <w:r w:rsidRPr="00602206">
        <w:rPr>
          <w:rFonts w:ascii="STKaiti" w:eastAsia="STKaiti" w:hAnsi="STKaiti" w:cs="Microsoft YaHei" w:hint="eastAsia"/>
          <w:sz w:val="20"/>
          <w:szCs w:val="20"/>
        </w:rPr>
        <w:t>我们正在逐渐丧失属灵</w:t>
      </w:r>
      <w:r w:rsidR="00306502" w:rsidRPr="00602206">
        <w:rPr>
          <w:rFonts w:ascii="STKaiti" w:eastAsia="STKaiti" w:hAnsi="STKaiti" w:cs="Microsoft YaHei" w:hint="eastAsia"/>
          <w:sz w:val="20"/>
          <w:szCs w:val="20"/>
        </w:rPr>
        <w:t>的</w:t>
      </w:r>
      <w:r w:rsidRPr="00602206">
        <w:rPr>
          <w:rFonts w:ascii="STKaiti" w:eastAsia="STKaiti" w:hAnsi="STKaiti" w:cs="Microsoft YaHei" w:hint="eastAsia"/>
          <w:sz w:val="20"/>
          <w:szCs w:val="20"/>
        </w:rPr>
        <w:t>位份。</w:t>
      </w:r>
    </w:p>
    <w:p w14:paraId="17B1000C" w14:textId="223FD8C3" w:rsidR="009B5FF1" w:rsidRPr="00602206" w:rsidRDefault="00C31AC8" w:rsidP="007917F6">
      <w:pPr>
        <w:pStyle w:val="a1"/>
        <w:numPr>
          <w:ilvl w:val="0"/>
          <w:numId w:val="1"/>
        </w:numPr>
        <w:spacing w:before="180"/>
        <w:ind w:left="499" w:hanging="357"/>
        <w:jc w:val="both"/>
        <w:rPr>
          <w:rFonts w:ascii="STKaiti" w:eastAsia="STKaiti" w:hAnsi="STKaiti" w:cs="Microsoft YaHei"/>
          <w:sz w:val="20"/>
          <w:szCs w:val="20"/>
        </w:rPr>
      </w:pPr>
      <w:r w:rsidRPr="00602206">
        <w:rPr>
          <w:rFonts w:ascii="STKaiti" w:eastAsia="STKaiti" w:hAnsi="STKaiti" w:cs="Microsoft YaHei" w:hint="eastAsia"/>
          <w:sz w:val="20"/>
          <w:szCs w:val="20"/>
        </w:rPr>
        <w:t>手机不断打破身体可承受的界限</w:t>
      </w:r>
      <w:r w:rsidR="00090118" w:rsidRPr="00602206">
        <w:rPr>
          <w:rFonts w:ascii="STKaiti" w:eastAsia="STKaiti" w:hAnsi="STKaiti" w:cs="Microsoft YaHei" w:hint="eastAsia"/>
          <w:sz w:val="20"/>
          <w:szCs w:val="20"/>
        </w:rPr>
        <w:t>，使我</w:t>
      </w:r>
      <w:r w:rsidRPr="00602206">
        <w:rPr>
          <w:rFonts w:ascii="STKaiti" w:eastAsia="STKaiti" w:hAnsi="STKaiti" w:cs="Microsoft YaHei" w:hint="eastAsia"/>
          <w:sz w:val="20"/>
          <w:szCs w:val="20"/>
        </w:rPr>
        <w:t>忽略身体对休息的需要。</w:t>
      </w:r>
    </w:p>
    <w:p w14:paraId="7C5B9004" w14:textId="589097BC" w:rsidR="009B5FF1" w:rsidRPr="00602206" w:rsidRDefault="00C31AC8" w:rsidP="007917F6">
      <w:pPr>
        <w:pStyle w:val="a1"/>
        <w:numPr>
          <w:ilvl w:val="0"/>
          <w:numId w:val="1"/>
        </w:numPr>
        <w:spacing w:before="180"/>
        <w:ind w:left="499" w:hanging="357"/>
        <w:jc w:val="both"/>
        <w:rPr>
          <w:rFonts w:ascii="STKaiti" w:eastAsia="STKaiti" w:hAnsi="STKaiti" w:cs="Microsoft YaHei"/>
          <w:sz w:val="20"/>
          <w:szCs w:val="20"/>
        </w:rPr>
      </w:pPr>
      <w:r w:rsidRPr="00602206">
        <w:rPr>
          <w:rFonts w:ascii="STKaiti" w:eastAsia="STKaiti" w:hAnsi="STKaiti" w:cs="Microsoft YaHei" w:hint="eastAsia"/>
          <w:sz w:val="20"/>
          <w:szCs w:val="20"/>
        </w:rPr>
        <w:t>手机</w:t>
      </w:r>
      <w:r w:rsidR="00090118" w:rsidRPr="00602206">
        <w:rPr>
          <w:rFonts w:ascii="STKaiti" w:eastAsia="STKaiti" w:hAnsi="STKaiti" w:cs="Microsoft YaHei" w:hint="eastAsia"/>
          <w:sz w:val="20"/>
          <w:szCs w:val="20"/>
        </w:rPr>
        <w:t>使我们</w:t>
      </w:r>
      <w:r w:rsidRPr="00602206">
        <w:rPr>
          <w:rFonts w:ascii="STKaiti" w:eastAsia="STKaiti" w:hAnsi="STKaiti" w:cs="Microsoft YaHei" w:hint="eastAsia"/>
          <w:sz w:val="20"/>
          <w:szCs w:val="20"/>
        </w:rPr>
        <w:t>无感地对待他人</w:t>
      </w:r>
      <w:r w:rsidR="00090118" w:rsidRPr="00602206">
        <w:rPr>
          <w:rFonts w:ascii="STKaiti" w:eastAsia="STKaiti" w:hAnsi="STKaiti" w:cs="Microsoft YaHei" w:hint="eastAsia"/>
          <w:sz w:val="20"/>
          <w:szCs w:val="20"/>
        </w:rPr>
        <w:t>；</w:t>
      </w:r>
      <w:r w:rsidRPr="00602206">
        <w:rPr>
          <w:rFonts w:ascii="STKaiti" w:eastAsia="STKaiti" w:hAnsi="STKaiti" w:cs="Microsoft YaHei" w:hint="eastAsia"/>
          <w:sz w:val="20"/>
          <w:szCs w:val="20"/>
        </w:rPr>
        <w:t>我们</w:t>
      </w:r>
      <w:r w:rsidR="002D555D" w:rsidRPr="00602206">
        <w:rPr>
          <w:rFonts w:ascii="STKaiti" w:eastAsia="STKaiti" w:hAnsi="STKaiti" w:cs="Microsoft YaHei" w:hint="eastAsia"/>
          <w:sz w:val="20"/>
          <w:szCs w:val="20"/>
        </w:rPr>
        <w:t>正在</w:t>
      </w:r>
      <w:r w:rsidR="00090118" w:rsidRPr="00602206">
        <w:rPr>
          <w:rFonts w:ascii="STKaiti" w:eastAsia="STKaiti" w:hAnsi="STKaiti" w:cs="Microsoft YaHei" w:hint="eastAsia"/>
          <w:sz w:val="20"/>
          <w:szCs w:val="20"/>
        </w:rPr>
        <w:t>变得</w:t>
      </w:r>
      <w:r w:rsidRPr="00602206">
        <w:rPr>
          <w:rFonts w:ascii="STKaiti" w:eastAsia="STKaiti" w:hAnsi="STKaiti" w:cs="Microsoft YaHei" w:hint="eastAsia"/>
          <w:sz w:val="20"/>
          <w:szCs w:val="20"/>
        </w:rPr>
        <w:t>冷漠麻木。</w:t>
      </w:r>
    </w:p>
    <w:p w14:paraId="5FB0EA7A" w14:textId="1580FC66" w:rsidR="009B5FF1" w:rsidRPr="00602206" w:rsidRDefault="00C31AC8" w:rsidP="007917F6">
      <w:pPr>
        <w:pStyle w:val="a1"/>
        <w:numPr>
          <w:ilvl w:val="0"/>
          <w:numId w:val="1"/>
        </w:numPr>
        <w:spacing w:before="180"/>
        <w:ind w:left="499" w:hanging="357"/>
        <w:jc w:val="both"/>
        <w:rPr>
          <w:rFonts w:ascii="STKaiti" w:eastAsia="STKaiti" w:hAnsi="STKaiti" w:cs="Microsoft YaHei"/>
          <w:sz w:val="20"/>
          <w:szCs w:val="20"/>
        </w:rPr>
      </w:pPr>
      <w:r w:rsidRPr="00602206">
        <w:rPr>
          <w:rFonts w:ascii="STKaiti" w:eastAsia="STKaiti" w:hAnsi="STKaiti" w:cs="Microsoft YaHei" w:hint="eastAsia"/>
          <w:sz w:val="20"/>
          <w:szCs w:val="20"/>
        </w:rPr>
        <w:t>我们渴望</w:t>
      </w:r>
      <w:r w:rsidR="00A56396" w:rsidRPr="00602206">
        <w:rPr>
          <w:rFonts w:ascii="STKaiti" w:eastAsia="STKaiti" w:hAnsi="STKaiti" w:cs="Microsoft YaHei" w:hint="eastAsia"/>
          <w:sz w:val="20"/>
          <w:szCs w:val="20"/>
        </w:rPr>
        <w:t>获得</w:t>
      </w:r>
      <w:r w:rsidR="00881269" w:rsidRPr="00602206">
        <w:rPr>
          <w:rFonts w:ascii="STKaiti" w:eastAsia="STKaiti" w:hAnsi="STKaiti" w:cs="Microsoft YaHei" w:hint="eastAsia"/>
          <w:sz w:val="20"/>
          <w:szCs w:val="20"/>
        </w:rPr>
        <w:t>即刻的</w:t>
      </w:r>
      <w:r w:rsidRPr="00602206">
        <w:rPr>
          <w:rFonts w:ascii="STKaiti" w:eastAsia="STKaiti" w:hAnsi="STKaiti" w:cs="Microsoft YaHei" w:hint="eastAsia"/>
          <w:sz w:val="20"/>
          <w:szCs w:val="20"/>
        </w:rPr>
        <w:t>满足</w:t>
      </w:r>
      <w:r w:rsidR="00881269" w:rsidRPr="00602206">
        <w:rPr>
          <w:rFonts w:ascii="STKaiti" w:eastAsia="STKaiti" w:hAnsi="STKaiti" w:cs="Microsoft YaHei" w:hint="eastAsia"/>
          <w:sz w:val="20"/>
          <w:szCs w:val="20"/>
        </w:rPr>
        <w:t>和赞许</w:t>
      </w:r>
      <w:r w:rsidR="00090118" w:rsidRPr="00602206">
        <w:rPr>
          <w:rFonts w:ascii="STKaiti" w:eastAsia="STKaiti" w:hAnsi="STKaiti" w:cs="Microsoft YaHei" w:hint="eastAsia"/>
          <w:sz w:val="20"/>
          <w:szCs w:val="20"/>
        </w:rPr>
        <w:t>；</w:t>
      </w:r>
      <w:r w:rsidRPr="00602206">
        <w:rPr>
          <w:rFonts w:ascii="STKaiti" w:eastAsia="STKaiti" w:hAnsi="STKaiti" w:cs="Microsoft YaHei" w:hint="eastAsia"/>
          <w:sz w:val="20"/>
          <w:szCs w:val="20"/>
        </w:rPr>
        <w:t>手机不断</w:t>
      </w:r>
      <w:r w:rsidR="00A56396" w:rsidRPr="00602206">
        <w:rPr>
          <w:rFonts w:ascii="STKaiti" w:eastAsia="STKaiti" w:hAnsi="STKaiti" w:cs="Microsoft YaHei" w:hint="eastAsia"/>
          <w:sz w:val="20"/>
          <w:szCs w:val="20"/>
        </w:rPr>
        <w:t>地</w:t>
      </w:r>
      <w:r w:rsidRPr="00602206">
        <w:rPr>
          <w:rFonts w:ascii="STKaiti" w:eastAsia="STKaiti" w:hAnsi="STKaiti" w:cs="Microsoft YaHei" w:hint="eastAsia"/>
          <w:sz w:val="20"/>
          <w:szCs w:val="20"/>
        </w:rPr>
        <w:t>向我们</w:t>
      </w:r>
      <w:r w:rsidR="007917F6">
        <w:rPr>
          <w:rFonts w:ascii="STKaiti" w:eastAsia="STKaiti" w:hAnsi="STKaiti" w:cs="Microsoft YaHei" w:hint="eastAsia"/>
          <w:sz w:val="20"/>
          <w:szCs w:val="20"/>
        </w:rPr>
        <w:t>满足</w:t>
      </w:r>
      <w:r w:rsidR="00090118" w:rsidRPr="00602206">
        <w:rPr>
          <w:rFonts w:ascii="STKaiti" w:eastAsia="STKaiti" w:hAnsi="STKaiti" w:cs="Microsoft YaHei" w:hint="eastAsia"/>
          <w:sz w:val="20"/>
          <w:szCs w:val="20"/>
        </w:rPr>
        <w:t>这种需要</w:t>
      </w:r>
      <w:r w:rsidRPr="00602206">
        <w:rPr>
          <w:rFonts w:ascii="STKaiti" w:eastAsia="STKaiti" w:hAnsi="STKaiti" w:cs="Microsoft YaHei" w:hint="eastAsia"/>
          <w:sz w:val="20"/>
          <w:szCs w:val="20"/>
        </w:rPr>
        <w:t>。</w:t>
      </w:r>
    </w:p>
    <w:p w14:paraId="2120426F" w14:textId="75429DE7" w:rsidR="009B5FF1" w:rsidRPr="00602206" w:rsidRDefault="00E47D30" w:rsidP="007917F6">
      <w:pPr>
        <w:pStyle w:val="a1"/>
        <w:numPr>
          <w:ilvl w:val="0"/>
          <w:numId w:val="1"/>
        </w:numPr>
        <w:spacing w:before="180"/>
        <w:ind w:left="499" w:hanging="357"/>
        <w:jc w:val="both"/>
        <w:rPr>
          <w:rFonts w:ascii="STKaiti" w:eastAsia="STKaiti" w:hAnsi="STKaiti" w:cs="Microsoft YaHei"/>
          <w:sz w:val="20"/>
          <w:szCs w:val="20"/>
        </w:rPr>
      </w:pPr>
      <w:r w:rsidRPr="00602206">
        <w:rPr>
          <w:rFonts w:ascii="STKaiti" w:eastAsia="STKaiti" w:hAnsi="STKaiti" w:cs="Microsoft YaHei" w:hint="eastAsia"/>
          <w:sz w:val="20"/>
          <w:szCs w:val="20"/>
        </w:rPr>
        <w:t>我们害怕</w:t>
      </w:r>
      <w:r w:rsidR="007917F6">
        <w:rPr>
          <w:rFonts w:ascii="STKaiti" w:eastAsia="STKaiti" w:hAnsi="STKaiti" w:cs="Microsoft YaHei" w:hint="eastAsia"/>
          <w:sz w:val="20"/>
          <w:szCs w:val="20"/>
        </w:rPr>
        <w:t>被遗漏</w:t>
      </w:r>
      <w:r w:rsidRPr="00602206">
        <w:rPr>
          <w:rFonts w:ascii="STKaiti" w:eastAsia="STKaiti" w:hAnsi="STKaiti" w:cs="Microsoft YaHei" w:hint="eastAsia"/>
          <w:sz w:val="20"/>
          <w:szCs w:val="20"/>
        </w:rPr>
        <w:t>；手机</w:t>
      </w:r>
      <w:r w:rsidR="007917F6">
        <w:rPr>
          <w:rFonts w:ascii="STKaiti" w:eastAsia="STKaiti" w:hAnsi="STKaiti" w:cs="Microsoft YaHei" w:hint="eastAsia"/>
          <w:sz w:val="20"/>
          <w:szCs w:val="20"/>
        </w:rPr>
        <w:t>帮助我们抓紧参与每一个</w:t>
      </w:r>
      <w:r w:rsidRPr="00602206">
        <w:rPr>
          <w:rFonts w:ascii="STKaiti" w:eastAsia="STKaiti" w:hAnsi="STKaiti" w:cs="Microsoft YaHei" w:hint="eastAsia"/>
          <w:sz w:val="20"/>
          <w:szCs w:val="20"/>
        </w:rPr>
        <w:t>精彩</w:t>
      </w:r>
      <w:r w:rsidR="00090118" w:rsidRPr="00602206">
        <w:rPr>
          <w:rFonts w:ascii="STKaiti" w:eastAsia="STKaiti" w:hAnsi="STKaiti" w:cs="Microsoft YaHei" w:hint="eastAsia"/>
          <w:sz w:val="20"/>
          <w:szCs w:val="20"/>
        </w:rPr>
        <w:t>。</w:t>
      </w:r>
    </w:p>
    <w:p w14:paraId="6DA15651" w14:textId="75411ED3" w:rsidR="009B5FF1" w:rsidRPr="00602206" w:rsidRDefault="00E47D30" w:rsidP="00602206">
      <w:pPr>
        <w:pStyle w:val="a1"/>
        <w:numPr>
          <w:ilvl w:val="0"/>
          <w:numId w:val="1"/>
        </w:numPr>
        <w:ind w:left="499" w:hanging="357"/>
        <w:jc w:val="both"/>
        <w:rPr>
          <w:rFonts w:ascii="STKaiti" w:eastAsia="STKaiti" w:hAnsi="STKaiti" w:cs="Microsoft YaHei"/>
          <w:sz w:val="20"/>
          <w:szCs w:val="20"/>
        </w:rPr>
      </w:pPr>
      <w:r w:rsidRPr="00602206">
        <w:rPr>
          <w:rFonts w:ascii="STKaiti" w:eastAsia="STKaiti" w:hAnsi="STKaiti" w:cs="Microsoft YaHei" w:hint="eastAsia"/>
          <w:sz w:val="20"/>
          <w:szCs w:val="20"/>
        </w:rPr>
        <w:t>手机削弱我们的阅读能力</w:t>
      </w:r>
      <w:r w:rsidR="00090118" w:rsidRPr="00602206">
        <w:rPr>
          <w:rFonts w:ascii="STKaiti" w:eastAsia="STKaiti" w:hAnsi="STKaiti" w:cs="Microsoft YaHei" w:hint="eastAsia"/>
          <w:sz w:val="20"/>
          <w:szCs w:val="20"/>
        </w:rPr>
        <w:t>；</w:t>
      </w:r>
      <w:r w:rsidRPr="00602206">
        <w:rPr>
          <w:rFonts w:ascii="STKaiti" w:eastAsia="STKaiti" w:hAnsi="STKaiti" w:cs="Microsoft YaHei" w:hint="eastAsia"/>
          <w:sz w:val="20"/>
          <w:szCs w:val="20"/>
        </w:rPr>
        <w:t>我们的阅读能力正在下降。</w:t>
      </w:r>
    </w:p>
    <w:p w14:paraId="617951E4" w14:textId="109F11C9" w:rsidR="009B5FF1" w:rsidRPr="007917F6" w:rsidRDefault="00E47D30" w:rsidP="007917F6">
      <w:pPr>
        <w:pStyle w:val="a1"/>
        <w:numPr>
          <w:ilvl w:val="0"/>
          <w:numId w:val="1"/>
        </w:numPr>
        <w:spacing w:before="120"/>
        <w:ind w:left="499" w:hanging="357"/>
        <w:jc w:val="both"/>
        <w:rPr>
          <w:rFonts w:ascii="STKaiti" w:eastAsia="STKaiti" w:hAnsi="STKaiti" w:cs="Microsoft YaHei"/>
          <w:sz w:val="20"/>
          <w:szCs w:val="20"/>
        </w:rPr>
      </w:pPr>
      <w:r w:rsidRPr="007917F6">
        <w:rPr>
          <w:rFonts w:ascii="STKaiti" w:eastAsia="STKaiti" w:hAnsi="STKaiti" w:cs="Microsoft YaHei" w:hint="eastAsia"/>
          <w:sz w:val="20"/>
          <w:szCs w:val="20"/>
        </w:rPr>
        <w:t>缺乏节制</w:t>
      </w:r>
      <w:r w:rsidR="00A437DE" w:rsidRPr="007917F6">
        <w:rPr>
          <w:rFonts w:ascii="STKaiti" w:eastAsia="STKaiti" w:hAnsi="STKaiti" w:cs="Microsoft YaHei" w:hint="eastAsia"/>
          <w:sz w:val="20"/>
          <w:szCs w:val="20"/>
        </w:rPr>
        <w:t>的使用手机会</w:t>
      </w:r>
      <w:r w:rsidRPr="007917F6">
        <w:rPr>
          <w:rFonts w:ascii="STKaiti" w:eastAsia="STKaiti" w:hAnsi="STKaiti" w:cs="Microsoft YaHei" w:hint="eastAsia"/>
          <w:sz w:val="20"/>
          <w:szCs w:val="20"/>
        </w:rPr>
        <w:t>使我们越来越难以找寻终极意义</w:t>
      </w:r>
      <w:r w:rsidR="00090118" w:rsidRPr="007917F6">
        <w:rPr>
          <w:rFonts w:ascii="STKaiti" w:eastAsia="STKaiti" w:hAnsi="STKaiti" w:cs="Microsoft YaHei" w:hint="eastAsia"/>
          <w:sz w:val="20"/>
          <w:szCs w:val="20"/>
        </w:rPr>
        <w:t>；</w:t>
      </w:r>
      <w:r w:rsidRPr="007917F6">
        <w:rPr>
          <w:rFonts w:ascii="STKaiti" w:eastAsia="STKaiti" w:hAnsi="STKaiti" w:cs="Microsoft YaHei" w:hint="eastAsia"/>
          <w:sz w:val="20"/>
          <w:szCs w:val="20"/>
        </w:rPr>
        <w:t>我们正在失去</w:t>
      </w:r>
      <w:r w:rsidR="007917F6" w:rsidRPr="007917F6">
        <w:rPr>
          <w:rFonts w:ascii="STKaiti" w:eastAsia="STKaiti" w:hAnsi="STKaiti" w:cs="Microsoft YaHei" w:hint="eastAsia"/>
          <w:sz w:val="20"/>
          <w:szCs w:val="20"/>
        </w:rPr>
        <w:t>存在的</w:t>
      </w:r>
      <w:r w:rsidRPr="007917F6">
        <w:rPr>
          <w:rFonts w:ascii="STKaiti" w:eastAsia="STKaiti" w:hAnsi="STKaiti" w:cs="Microsoft YaHei" w:hint="eastAsia"/>
          <w:sz w:val="20"/>
          <w:szCs w:val="20"/>
        </w:rPr>
        <w:t>意义。</w:t>
      </w:r>
    </w:p>
    <w:p w14:paraId="06478A66" w14:textId="1B7FCF54" w:rsidR="009B5FF1" w:rsidRPr="007917F6" w:rsidRDefault="00E47D30" w:rsidP="007917F6">
      <w:pPr>
        <w:pStyle w:val="a1"/>
        <w:numPr>
          <w:ilvl w:val="0"/>
          <w:numId w:val="1"/>
        </w:numPr>
        <w:spacing w:before="120"/>
        <w:ind w:left="499" w:hanging="357"/>
        <w:jc w:val="both"/>
        <w:rPr>
          <w:rFonts w:ascii="STKaiti" w:eastAsia="STKaiti" w:hAnsi="STKaiti" w:cs="Microsoft YaHei"/>
          <w:sz w:val="20"/>
          <w:szCs w:val="20"/>
        </w:rPr>
      </w:pPr>
      <w:r w:rsidRPr="007917F6">
        <w:rPr>
          <w:rFonts w:ascii="STKaiti" w:eastAsia="STKaiti" w:hAnsi="STKaiti" w:cs="Microsoft YaHei" w:hint="eastAsia"/>
          <w:sz w:val="20"/>
          <w:szCs w:val="20"/>
        </w:rPr>
        <w:t>手机</w:t>
      </w:r>
      <w:r w:rsidR="00090118" w:rsidRPr="007917F6">
        <w:rPr>
          <w:rFonts w:ascii="STKaiti" w:eastAsia="STKaiti" w:hAnsi="STKaiti" w:cs="Microsoft YaHei" w:hint="eastAsia"/>
          <w:sz w:val="20"/>
          <w:szCs w:val="20"/>
        </w:rPr>
        <w:t>提供</w:t>
      </w:r>
      <w:r w:rsidRPr="007917F6">
        <w:rPr>
          <w:rFonts w:ascii="STKaiti" w:eastAsia="STKaiti" w:hAnsi="STKaiti" w:cs="Microsoft YaHei" w:hint="eastAsia"/>
          <w:sz w:val="20"/>
          <w:szCs w:val="20"/>
        </w:rPr>
        <w:t>媒体</w:t>
      </w:r>
      <w:r w:rsidR="00090118" w:rsidRPr="007917F6">
        <w:rPr>
          <w:rFonts w:ascii="STKaiti" w:eastAsia="STKaiti" w:hAnsi="STKaiti" w:cs="Microsoft YaHei" w:hint="eastAsia"/>
          <w:sz w:val="20"/>
          <w:szCs w:val="20"/>
        </w:rPr>
        <w:t>输出</w:t>
      </w:r>
      <w:r w:rsidR="00901307" w:rsidRPr="007917F6">
        <w:rPr>
          <w:rFonts w:ascii="STKaiti" w:eastAsia="STKaiti" w:hAnsi="STKaiti" w:cs="Microsoft YaHei" w:hint="eastAsia"/>
          <w:sz w:val="20"/>
          <w:szCs w:val="20"/>
        </w:rPr>
        <w:t>的盛宴</w:t>
      </w:r>
      <w:r w:rsidR="00090118" w:rsidRPr="007917F6">
        <w:rPr>
          <w:rFonts w:ascii="STKaiti" w:eastAsia="STKaiti" w:hAnsi="STKaiti" w:cs="Microsoft YaHei" w:hint="eastAsia"/>
          <w:sz w:val="20"/>
          <w:szCs w:val="20"/>
        </w:rPr>
        <w:t>；</w:t>
      </w:r>
      <w:r w:rsidRPr="007917F6">
        <w:rPr>
          <w:rFonts w:ascii="STKaiti" w:eastAsia="STKaiti" w:hAnsi="STKaiti" w:cs="Microsoft YaHei" w:hint="eastAsia"/>
          <w:sz w:val="20"/>
          <w:szCs w:val="20"/>
        </w:rPr>
        <w:t>我们</w:t>
      </w:r>
      <w:r w:rsidR="008E7491" w:rsidRPr="007917F6">
        <w:rPr>
          <w:rFonts w:ascii="STKaiti" w:eastAsia="STKaiti" w:hAnsi="STKaiti" w:cs="Microsoft YaHei" w:hint="eastAsia"/>
          <w:sz w:val="20"/>
          <w:szCs w:val="20"/>
        </w:rPr>
        <w:t>所</w:t>
      </w:r>
      <w:r w:rsidR="00677B28" w:rsidRPr="007917F6">
        <w:rPr>
          <w:rFonts w:ascii="STKaiti" w:eastAsia="STKaiti" w:hAnsi="STKaiti" w:cs="Microsoft YaHei" w:hint="eastAsia"/>
          <w:sz w:val="20"/>
          <w:szCs w:val="20"/>
        </w:rPr>
        <w:t>摄取的</w:t>
      </w:r>
      <w:r w:rsidR="008E7491" w:rsidRPr="007917F6">
        <w:rPr>
          <w:rFonts w:ascii="STKaiti" w:eastAsia="STKaiti" w:hAnsi="STKaiti" w:cs="Microsoft YaHei" w:hint="eastAsia"/>
          <w:sz w:val="20"/>
          <w:szCs w:val="20"/>
        </w:rPr>
        <w:t>尽</w:t>
      </w:r>
      <w:r w:rsidR="00677B28" w:rsidRPr="007917F6">
        <w:rPr>
          <w:rFonts w:ascii="STKaiti" w:eastAsia="STKaiti" w:hAnsi="STKaiti" w:cs="Microsoft YaHei" w:hint="eastAsia"/>
          <w:sz w:val="20"/>
          <w:szCs w:val="20"/>
        </w:rPr>
        <w:t>是媒体的输出</w:t>
      </w:r>
      <w:r w:rsidR="00090118" w:rsidRPr="007917F6">
        <w:rPr>
          <w:rFonts w:ascii="STKaiti" w:eastAsia="STKaiti" w:hAnsi="STKaiti" w:cs="Microsoft YaHei" w:hint="eastAsia"/>
          <w:sz w:val="20"/>
          <w:szCs w:val="20"/>
        </w:rPr>
        <w:t>。</w:t>
      </w:r>
    </w:p>
    <w:p w14:paraId="0195141F" w14:textId="3A9DEC11" w:rsidR="009B5FF1" w:rsidRPr="00602206" w:rsidRDefault="00E47D30" w:rsidP="007917F6">
      <w:pPr>
        <w:pStyle w:val="a1"/>
        <w:numPr>
          <w:ilvl w:val="0"/>
          <w:numId w:val="1"/>
        </w:numPr>
        <w:spacing w:before="120"/>
        <w:ind w:left="499" w:hanging="357"/>
        <w:jc w:val="both"/>
        <w:rPr>
          <w:rFonts w:ascii="STKaiti" w:eastAsia="STKaiti" w:hAnsi="STKaiti" w:cs="Microsoft YaHei"/>
          <w:sz w:val="20"/>
          <w:szCs w:val="20"/>
        </w:rPr>
      </w:pPr>
      <w:r w:rsidRPr="00602206">
        <w:rPr>
          <w:rFonts w:ascii="STKaiti" w:eastAsia="STKaiti" w:hAnsi="STKaiti" w:cs="Microsoft YaHei" w:hint="eastAsia"/>
          <w:sz w:val="20"/>
          <w:szCs w:val="20"/>
        </w:rPr>
        <w:t>手机引诱眼目</w:t>
      </w:r>
      <w:r w:rsidR="00901307" w:rsidRPr="00602206">
        <w:rPr>
          <w:rFonts w:ascii="STKaiti" w:eastAsia="STKaiti" w:hAnsi="STKaiti" w:cs="Microsoft YaHei" w:hint="eastAsia"/>
          <w:sz w:val="20"/>
          <w:szCs w:val="20"/>
        </w:rPr>
        <w:t>的</w:t>
      </w:r>
      <w:r w:rsidRPr="00602206">
        <w:rPr>
          <w:rFonts w:ascii="STKaiti" w:eastAsia="STKaiti" w:hAnsi="STKaiti" w:cs="Microsoft YaHei" w:hint="eastAsia"/>
          <w:sz w:val="20"/>
          <w:szCs w:val="20"/>
        </w:rPr>
        <w:t>情欲</w:t>
      </w:r>
      <w:r w:rsidR="00901307" w:rsidRPr="00602206">
        <w:rPr>
          <w:rFonts w:ascii="STKaiti" w:eastAsia="STKaiti" w:hAnsi="STKaiti" w:cs="Microsoft YaHei" w:hint="eastAsia"/>
          <w:sz w:val="20"/>
          <w:szCs w:val="20"/>
        </w:rPr>
        <w:t>；</w:t>
      </w:r>
      <w:r w:rsidRPr="00602206">
        <w:rPr>
          <w:rFonts w:ascii="STKaiti" w:eastAsia="STKaiti" w:hAnsi="STKaiti" w:cs="Microsoft YaHei" w:hint="eastAsia"/>
          <w:sz w:val="20"/>
          <w:szCs w:val="20"/>
        </w:rPr>
        <w:t>我们</w:t>
      </w:r>
      <w:r w:rsidR="00433AEC" w:rsidRPr="00602206">
        <w:rPr>
          <w:rFonts w:ascii="STKaiti" w:eastAsia="STKaiti" w:hAnsi="STKaiti" w:cs="Microsoft YaHei" w:hint="eastAsia"/>
          <w:sz w:val="20"/>
          <w:szCs w:val="20"/>
        </w:rPr>
        <w:t>正在</w:t>
      </w:r>
      <w:r w:rsidRPr="00602206">
        <w:rPr>
          <w:rFonts w:ascii="STKaiti" w:eastAsia="STKaiti" w:hAnsi="STKaiti" w:cs="Microsoft YaHei" w:hint="eastAsia"/>
          <w:sz w:val="20"/>
          <w:szCs w:val="20"/>
        </w:rPr>
        <w:t>失去眼目的约束。</w:t>
      </w:r>
    </w:p>
    <w:p w14:paraId="4F318B0E" w14:textId="6299F036" w:rsidR="009B5FF1" w:rsidRPr="00602206" w:rsidRDefault="00E47D30" w:rsidP="007917F6">
      <w:pPr>
        <w:pStyle w:val="a1"/>
        <w:numPr>
          <w:ilvl w:val="0"/>
          <w:numId w:val="1"/>
        </w:numPr>
        <w:spacing w:before="120"/>
        <w:ind w:left="499" w:hanging="357"/>
        <w:jc w:val="both"/>
        <w:rPr>
          <w:rFonts w:ascii="STKaiti" w:eastAsia="STKaiti" w:hAnsi="STKaiti" w:cs="Microsoft YaHei"/>
          <w:sz w:val="20"/>
          <w:szCs w:val="20"/>
        </w:rPr>
      </w:pPr>
      <w:r w:rsidRPr="00602206">
        <w:rPr>
          <w:rFonts w:ascii="STKaiti" w:eastAsia="STKaiti" w:hAnsi="STKaiti" w:cs="Microsoft YaHei" w:hint="eastAsia"/>
          <w:sz w:val="20"/>
          <w:szCs w:val="20"/>
        </w:rPr>
        <w:t>手机抓住我们，扭曲我们</w:t>
      </w:r>
      <w:r w:rsidR="007917F6">
        <w:rPr>
          <w:rFonts w:ascii="STKaiti" w:eastAsia="STKaiti" w:hAnsi="STKaiti" w:cs="Microsoft YaHei" w:hint="eastAsia"/>
          <w:sz w:val="20"/>
          <w:szCs w:val="20"/>
        </w:rPr>
        <w:t>的真实身份</w:t>
      </w:r>
      <w:r w:rsidR="00901307" w:rsidRPr="00602206">
        <w:rPr>
          <w:rFonts w:ascii="STKaiti" w:eastAsia="STKaiti" w:hAnsi="STKaiti" w:cs="Microsoft YaHei" w:hint="eastAsia"/>
          <w:sz w:val="20"/>
          <w:szCs w:val="20"/>
        </w:rPr>
        <w:t>；</w:t>
      </w:r>
      <w:r w:rsidRPr="00602206">
        <w:rPr>
          <w:rFonts w:ascii="STKaiti" w:eastAsia="STKaiti" w:hAnsi="STKaiti" w:cs="Microsoft YaHei" w:hint="eastAsia"/>
          <w:sz w:val="20"/>
          <w:szCs w:val="20"/>
        </w:rPr>
        <w:t>我</w:t>
      </w:r>
      <w:r w:rsidR="00B0115E" w:rsidRPr="00602206">
        <w:rPr>
          <w:rFonts w:ascii="STKaiti" w:eastAsia="STKaiti" w:hAnsi="STKaiti" w:cs="Microsoft YaHei" w:hint="eastAsia"/>
          <w:sz w:val="20"/>
          <w:szCs w:val="20"/>
        </w:rPr>
        <w:t>们正在</w:t>
      </w:r>
      <w:r w:rsidR="007917F6">
        <w:rPr>
          <w:rFonts w:ascii="STKaiti" w:eastAsia="STKaiti" w:hAnsi="STKaiti" w:cs="Microsoft YaHei" w:hint="eastAsia"/>
          <w:sz w:val="20"/>
          <w:szCs w:val="20"/>
        </w:rPr>
        <w:t>转</w:t>
      </w:r>
      <w:r w:rsidR="00B0115E" w:rsidRPr="00602206">
        <w:rPr>
          <w:rFonts w:ascii="STKaiti" w:eastAsia="STKaiti" w:hAnsi="STKaiti" w:cs="Microsoft YaHei" w:hint="eastAsia"/>
          <w:sz w:val="20"/>
          <w:szCs w:val="20"/>
        </w:rPr>
        <w:t>变成</w:t>
      </w:r>
      <w:r w:rsidR="007917F6">
        <w:rPr>
          <w:rFonts w:ascii="STKaiti" w:eastAsia="STKaiti" w:hAnsi="STKaiti" w:cs="Microsoft YaHei" w:hint="eastAsia"/>
          <w:sz w:val="20"/>
          <w:szCs w:val="20"/>
        </w:rPr>
        <w:t>我们在</w:t>
      </w:r>
      <w:r w:rsidR="00A525F1" w:rsidRPr="00602206">
        <w:rPr>
          <w:rFonts w:ascii="STKaiti" w:eastAsia="STKaiti" w:hAnsi="STKaiti" w:cs="Microsoft YaHei" w:hint="eastAsia"/>
          <w:sz w:val="20"/>
          <w:szCs w:val="20"/>
        </w:rPr>
        <w:t>在</w:t>
      </w:r>
      <w:r w:rsidR="00B0115E" w:rsidRPr="00602206">
        <w:rPr>
          <w:rFonts w:ascii="STKaiti" w:eastAsia="STKaiti" w:hAnsi="STKaiti" w:cs="Microsoft YaHei" w:hint="eastAsia"/>
          <w:sz w:val="20"/>
          <w:szCs w:val="20"/>
        </w:rPr>
        <w:t>手机</w:t>
      </w:r>
      <w:r w:rsidR="00A525F1" w:rsidRPr="00602206">
        <w:rPr>
          <w:rFonts w:ascii="STKaiti" w:eastAsia="STKaiti" w:hAnsi="STKaiti" w:cs="Microsoft YaHei" w:hint="eastAsia"/>
          <w:sz w:val="20"/>
          <w:szCs w:val="20"/>
        </w:rPr>
        <w:t>上</w:t>
      </w:r>
      <w:r w:rsidR="007917F6">
        <w:rPr>
          <w:rFonts w:ascii="STKaiti" w:eastAsia="STKaiti" w:hAnsi="STKaiti" w:cs="Microsoft YaHei" w:hint="eastAsia"/>
          <w:sz w:val="20"/>
          <w:szCs w:val="20"/>
        </w:rPr>
        <w:t>点</w:t>
      </w:r>
      <w:r w:rsidR="007917F6" w:rsidRPr="00602206">
        <w:rPr>
          <w:rFonts w:ascii="STKaiti" w:eastAsia="STKaiti" w:hAnsi="STKaiti" w:cs="Microsoft YaHei" w:hint="eastAsia"/>
          <w:sz w:val="20"/>
          <w:szCs w:val="20"/>
        </w:rPr>
        <w:t xml:space="preserve"> </w:t>
      </w:r>
      <w:r w:rsidR="00C0017D" w:rsidRPr="00602206">
        <w:rPr>
          <w:rFonts w:ascii="STKaiti" w:eastAsia="STKaiti" w:hAnsi="STKaiti" w:cs="Microsoft YaHei" w:hint="eastAsia"/>
          <w:sz w:val="20"/>
          <w:szCs w:val="20"/>
        </w:rPr>
        <w:t>‘喜欢’</w:t>
      </w:r>
      <w:r w:rsidR="00B0115E" w:rsidRPr="00602206">
        <w:rPr>
          <w:rFonts w:ascii="STKaiti" w:eastAsia="STKaiti" w:hAnsi="STKaiti" w:cs="Microsoft YaHei" w:hint="eastAsia"/>
          <w:sz w:val="20"/>
          <w:szCs w:val="20"/>
        </w:rPr>
        <w:t>的。</w:t>
      </w:r>
    </w:p>
    <w:p w14:paraId="382E9A12" w14:textId="38AE9021" w:rsidR="00F700C9" w:rsidRPr="007917F6" w:rsidRDefault="00B0115E" w:rsidP="007917F6">
      <w:pPr>
        <w:pStyle w:val="a1"/>
        <w:numPr>
          <w:ilvl w:val="0"/>
          <w:numId w:val="1"/>
        </w:numPr>
        <w:spacing w:before="120"/>
        <w:ind w:left="499" w:hanging="357"/>
        <w:jc w:val="both"/>
        <w:rPr>
          <w:rStyle w:val="a0"/>
          <w:rFonts w:ascii="STKaiti" w:eastAsia="STKaiti" w:hAnsi="STKaiti" w:cs="Microsoft YaHei"/>
          <w:sz w:val="20"/>
          <w:szCs w:val="20"/>
          <w:lang w:val="en-US"/>
        </w:rPr>
        <w:sectPr w:rsidR="00F700C9" w:rsidRPr="007917F6" w:rsidSect="00F700C9">
          <w:headerReference w:type="default" r:id="rId9"/>
          <w:footerReference w:type="default" r:id="rId10"/>
          <w:type w:val="continuous"/>
          <w:pgSz w:w="8391" w:h="11906"/>
          <w:pgMar w:top="510" w:right="454" w:bottom="454" w:left="454" w:header="283" w:footer="283" w:gutter="0"/>
          <w:cols w:num="2" w:space="284"/>
        </w:sectPr>
      </w:pPr>
      <w:r w:rsidRPr="00602206">
        <w:rPr>
          <w:rFonts w:ascii="STKaiti" w:eastAsia="STKaiti" w:hAnsi="STKaiti" w:cs="Microsoft YaHei" w:hint="eastAsia"/>
          <w:sz w:val="20"/>
          <w:szCs w:val="20"/>
        </w:rPr>
        <w:t>手机使我们不健康</w:t>
      </w:r>
      <w:r w:rsidR="00901307" w:rsidRPr="00602206">
        <w:rPr>
          <w:rFonts w:ascii="STKaiti" w:eastAsia="STKaiti" w:hAnsi="STKaiti" w:cs="Microsoft YaHei" w:hint="eastAsia"/>
          <w:sz w:val="20"/>
          <w:szCs w:val="20"/>
        </w:rPr>
        <w:t>地</w:t>
      </w:r>
      <w:r w:rsidR="00EE0A28" w:rsidRPr="00602206">
        <w:rPr>
          <w:rFonts w:ascii="STKaiti" w:eastAsia="STKaiti" w:hAnsi="STKaiti" w:cs="Microsoft YaHei" w:hint="eastAsia"/>
          <w:sz w:val="20"/>
          <w:szCs w:val="20"/>
        </w:rPr>
        <w:t>离</w:t>
      </w:r>
      <w:r w:rsidR="00C0017D" w:rsidRPr="00602206">
        <w:rPr>
          <w:rFonts w:ascii="STKaiti" w:eastAsia="STKaiti" w:hAnsi="STKaiti" w:cs="Microsoft YaHei" w:hint="eastAsia"/>
          <w:sz w:val="20"/>
          <w:szCs w:val="20"/>
        </w:rPr>
        <w:t>群</w:t>
      </w:r>
      <w:r w:rsidR="00901307" w:rsidRPr="00602206">
        <w:rPr>
          <w:rFonts w:ascii="STKaiti" w:eastAsia="STKaiti" w:hAnsi="STKaiti" w:cs="Microsoft YaHei" w:hint="eastAsia"/>
          <w:sz w:val="20"/>
          <w:szCs w:val="20"/>
        </w:rPr>
        <w:t>和封闭；</w:t>
      </w:r>
      <w:r w:rsidRPr="007917F6">
        <w:rPr>
          <w:rFonts w:ascii="STKaiti" w:eastAsia="STKaiti" w:hAnsi="STKaiti" w:cs="Microsoft YaHei" w:hint="eastAsia"/>
          <w:sz w:val="20"/>
          <w:szCs w:val="20"/>
        </w:rPr>
        <w:t>我们</w:t>
      </w:r>
      <w:r w:rsidR="00D011A1" w:rsidRPr="007917F6">
        <w:rPr>
          <w:rFonts w:ascii="STKaiti" w:eastAsia="STKaiti" w:hAnsi="STKaiti" w:cs="Microsoft YaHei" w:hint="eastAsia"/>
          <w:sz w:val="20"/>
          <w:szCs w:val="20"/>
        </w:rPr>
        <w:t>正在</w:t>
      </w:r>
      <w:r w:rsidR="00901307" w:rsidRPr="007917F6">
        <w:rPr>
          <w:rFonts w:ascii="STKaiti" w:eastAsia="STKaiti" w:hAnsi="STKaiti" w:cs="Microsoft YaHei" w:hint="eastAsia"/>
          <w:sz w:val="20"/>
          <w:szCs w:val="20"/>
        </w:rPr>
        <w:t>变得</w:t>
      </w:r>
      <w:r w:rsidRPr="007917F6">
        <w:rPr>
          <w:rFonts w:ascii="STKaiti" w:eastAsia="STKaiti" w:hAnsi="STKaiti" w:cs="Microsoft YaHei" w:hint="eastAsia"/>
          <w:sz w:val="20"/>
          <w:szCs w:val="20"/>
        </w:rPr>
        <w:t>孤独</w:t>
      </w:r>
      <w:r w:rsidRPr="007917F6">
        <w:rPr>
          <w:rFonts w:ascii="Microsoft YaHei" w:eastAsia="Microsoft YaHei" w:hAnsi="Microsoft YaHei" w:cs="Microsoft YaHei" w:hint="eastAsia"/>
          <w:sz w:val="18"/>
          <w:szCs w:val="18"/>
        </w:rPr>
        <w:t>。</w:t>
      </w:r>
    </w:p>
    <w:p w14:paraId="6963677B" w14:textId="73A434BC" w:rsidR="00F57344" w:rsidRPr="007127E1" w:rsidRDefault="00BC0798" w:rsidP="000E0EF2">
      <w:pPr>
        <w:pStyle w:val="a"/>
        <w:ind w:left="720" w:hanging="720"/>
        <w:rPr>
          <w:rStyle w:val="a0"/>
          <w:rFonts w:ascii="Lantinghei SC Extralight" w:hAnsi="Lantinghei SC Extralight"/>
          <w:spacing w:val="30"/>
          <w:sz w:val="36"/>
          <w:szCs w:val="36"/>
          <w:u w:color="000000"/>
          <w:lang w:val="en-SG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D8CD2C8" wp14:editId="08F9362C">
            <wp:simplePos x="0" y="0"/>
            <wp:positionH relativeFrom="column">
              <wp:posOffset>4081259</wp:posOffset>
            </wp:positionH>
            <wp:positionV relativeFrom="paragraph">
              <wp:posOffset>-17091</wp:posOffset>
            </wp:positionV>
            <wp:extent cx="659567" cy="1017255"/>
            <wp:effectExtent l="0" t="0" r="1270" b="0"/>
            <wp:wrapNone/>
            <wp:docPr id="1656440279" name="Picture 1" descr="12 Ways Your Phone Is Changing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Ways Your Phone Is Changing Yo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67" cy="101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</w:t>
      </w:r>
      <w:r>
        <w:fldChar w:fldCharType="begin"/>
      </w:r>
      <w:r w:rsidR="0053353B" w:rsidRPr="009B5FF1">
        <w:rPr>
          <w:lang w:val="en-SG"/>
        </w:rPr>
        <w:instrText xml:space="preserve"> INCLUDEPICTURE "C:\\Users\\biqingzheng\\Library\\Group Containers\\UBF8T346G9.ms\\WebArchiveCopyPasteTempFiles\\com.microsoft.Word\\9781433552434.jpg" \* MERGEFORMAT </w:instrText>
      </w:r>
      <w:r w:rsidR="00000000">
        <w:fldChar w:fldCharType="separate"/>
      </w:r>
      <w:r>
        <w:fldChar w:fldCharType="end"/>
      </w:r>
      <w:r w:rsidR="00D21702">
        <w:rPr>
          <w:rStyle w:val="a0"/>
          <w:rFonts w:ascii="Bookman Old Style" w:hAnsi="Bookman Old Style"/>
          <w:b/>
          <w:bCs/>
          <w:i/>
          <w:iCs/>
          <w:noProof/>
          <w:position w:val="26"/>
          <w:sz w:val="30"/>
          <w:szCs w:val="30"/>
          <w:u w:color="000000"/>
          <w:lang w:val="en-SG"/>
        </w:rPr>
        <w:t>12 Ways Your Phone is Changing You</w:t>
      </w:r>
    </w:p>
    <w:p w14:paraId="1B102A9F" w14:textId="39525169" w:rsidR="003727C4" w:rsidRPr="00D21702" w:rsidRDefault="00D21702" w:rsidP="000E0EF2">
      <w:pPr>
        <w:pStyle w:val="a"/>
        <w:spacing w:after="180"/>
        <w:ind w:right="-28"/>
        <w:rPr>
          <w:rFonts w:ascii="Bookman Old Style" w:eastAsia="Bookman Old Style" w:hAnsi="Bookman Old Style" w:cs="Bookman Old Style"/>
          <w:b/>
          <w:bCs/>
          <w:i/>
          <w:iCs/>
          <w:position w:val="14"/>
          <w:sz w:val="14"/>
          <w:szCs w:val="14"/>
          <w:u w:color="000000"/>
          <w:lang w:val="en-US" w:eastAsia="zh-TW"/>
        </w:rPr>
        <w:sectPr w:rsidR="003727C4" w:rsidRPr="00D21702" w:rsidSect="003727C4">
          <w:type w:val="continuous"/>
          <w:pgSz w:w="8391" w:h="11906"/>
          <w:pgMar w:top="510" w:right="454" w:bottom="454" w:left="454" w:header="283" w:footer="283" w:gutter="0"/>
          <w:cols w:space="720"/>
        </w:sectPr>
      </w:pPr>
      <w:r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>23</w:t>
      </w:r>
      <w:r w:rsidR="00590E23"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 xml:space="preserve"> </w:t>
      </w:r>
      <w:r w:rsidR="007127E1"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>April</w:t>
      </w:r>
      <w:r w:rsidR="00F57344">
        <w:rPr>
          <w:rStyle w:val="a0"/>
          <w:rFonts w:ascii="Times New Roman" w:hAnsi="Times New Roman" w:hint="eastAsia"/>
          <w:i/>
          <w:iCs/>
          <w:position w:val="14"/>
          <w:sz w:val="14"/>
          <w:szCs w:val="14"/>
          <w:u w:color="000000"/>
          <w:lang w:val="zh-TW"/>
        </w:rPr>
        <w:t xml:space="preserve"> </w:t>
      </w:r>
      <w:r w:rsidR="00590E23"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>2023</w:t>
      </w:r>
      <w:r w:rsidR="003727C4">
        <w:rPr>
          <w:rStyle w:val="a0"/>
          <w:rFonts w:ascii="Bookman Old Style" w:hAnsi="Bookman Old Style"/>
          <w:b/>
          <w:bCs/>
          <w:i/>
          <w:iCs/>
          <w:position w:val="14"/>
          <w:sz w:val="14"/>
          <w:szCs w:val="14"/>
          <w:u w:color="000000"/>
          <w:lang w:val="en-US" w:eastAsia="zh-TW"/>
        </w:rPr>
        <w:t xml:space="preserve"> </w:t>
      </w:r>
      <w:r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/>
        </w:rPr>
        <w:t xml:space="preserve">Excerpt from the book </w:t>
      </w:r>
      <w:r w:rsidR="007127E1">
        <w:rPr>
          <w:rStyle w:val="a0"/>
          <w:rFonts w:ascii="Times New Roman" w:hAnsi="Times New Roman" w:hint="eastAsia"/>
          <w:i/>
          <w:iCs/>
          <w:position w:val="14"/>
          <w:sz w:val="14"/>
          <w:szCs w:val="14"/>
          <w:u w:color="000000"/>
          <w:lang w:val="zh-TW"/>
        </w:rPr>
        <w:t>by</w:t>
      </w:r>
      <w:r w:rsidR="00541FD9"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zh-TW"/>
        </w:rPr>
        <w:t xml:space="preserve"> </w:t>
      </w:r>
      <w:r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 w:eastAsia="zh-TW"/>
        </w:rPr>
        <w:t xml:space="preserve">Tony </w:t>
      </w:r>
      <w:proofErr w:type="spellStart"/>
      <w:r>
        <w:rPr>
          <w:rStyle w:val="a0"/>
          <w:rFonts w:ascii="Times New Roman" w:hAnsi="Times New Roman"/>
          <w:i/>
          <w:iCs/>
          <w:position w:val="14"/>
          <w:sz w:val="14"/>
          <w:szCs w:val="14"/>
          <w:u w:color="000000"/>
          <w:lang w:val="en-US" w:eastAsia="zh-TW"/>
        </w:rPr>
        <w:t>Rineke</w:t>
      </w:r>
      <w:proofErr w:type="spellEnd"/>
    </w:p>
    <w:p w14:paraId="58F07EB2" w14:textId="4BDA4BE3" w:rsidR="00590E23" w:rsidRDefault="00D566DE" w:rsidP="000E0EF2">
      <w:pPr>
        <w:pStyle w:val="a1"/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60"/>
          <w:tab w:val="left" w:pos="480"/>
          <w:tab w:val="left" w:pos="500"/>
          <w:tab w:val="left" w:pos="520"/>
          <w:tab w:val="left" w:pos="54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120" w:line="312" w:lineRule="auto"/>
        <w:ind w:right="1246"/>
        <w:rPr>
          <w:rFonts w:ascii="Beirut" w:eastAsia="SimSun" w:hAnsi="Beirut" w:cs="Beirut"/>
          <w:i/>
          <w:color w:val="001320"/>
          <w:sz w:val="18"/>
          <w:szCs w:val="18"/>
          <w:shd w:val="clear" w:color="auto" w:fill="FDFEFF"/>
        </w:rPr>
      </w:pPr>
      <w:r>
        <w:rPr>
          <w:rStyle w:val="a0"/>
          <w:rFonts w:ascii="Beirut" w:eastAsia="Cambria" w:hAnsi="Beirut" w:cs="Beirut"/>
          <w:i/>
          <w:iCs/>
          <w:sz w:val="10"/>
          <w:szCs w:val="10"/>
          <w:lang w:val="en-US"/>
        </w:rPr>
        <w:tab/>
      </w:r>
      <w:r w:rsidR="003727C4" w:rsidRPr="00D566DE">
        <w:rPr>
          <w:rStyle w:val="a0"/>
          <w:rFonts w:ascii="Beirut" w:eastAsia="Cambria" w:hAnsi="Beirut" w:cs="Beirut" w:hint="cs"/>
          <w:i/>
          <w:iCs/>
          <w:sz w:val="8"/>
          <w:szCs w:val="8"/>
          <w:lang w:val="en-US"/>
        </w:rPr>
        <w:t xml:space="preserve"> </w:t>
      </w:r>
      <w:r w:rsidR="000A6033" w:rsidRPr="00D566DE">
        <w:rPr>
          <w:rFonts w:ascii="Times New Roman" w:hAnsi="Times New Roman" w:cs="Times New Roman"/>
          <w:sz w:val="18"/>
          <w:szCs w:val="18"/>
        </w:rPr>
        <w:t>“</w:t>
      </w:r>
      <w:r w:rsidR="00D21702" w:rsidRPr="00D21702">
        <w:rPr>
          <w:rFonts w:ascii="Beirut" w:eastAsia="Microsoft YaHei" w:hAnsi="Beirut" w:cs="Beirut"/>
          <w:i/>
          <w:color w:val="001320"/>
          <w:sz w:val="18"/>
          <w:szCs w:val="18"/>
          <w:shd w:val="clear" w:color="auto" w:fill="FDFEFF"/>
        </w:rPr>
        <w:t>Since, then, you have been raised with Christ, set your hearts on things above, where Christ is, seated at the right hand of God.</w:t>
      </w:r>
      <w:r w:rsidR="00590E23" w:rsidRPr="00D566DE">
        <w:rPr>
          <w:rFonts w:ascii="Times New Roman" w:eastAsia="SimSun" w:hAnsi="Times New Roman" w:cs="Times New Roman"/>
          <w:i/>
          <w:color w:val="001320"/>
          <w:sz w:val="18"/>
          <w:szCs w:val="18"/>
          <w:shd w:val="clear" w:color="auto" w:fill="FDFEFF"/>
        </w:rPr>
        <w:t>”</w:t>
      </w:r>
      <w:r w:rsidR="00590E23" w:rsidRPr="00D566DE">
        <w:rPr>
          <w:rStyle w:val="Emphasis"/>
          <w:rFonts w:hint="cs"/>
          <w:sz w:val="15"/>
          <w:szCs w:val="13"/>
        </w:rPr>
        <w:t xml:space="preserve"> </w:t>
      </w:r>
      <w:r w:rsidR="00D21702">
        <w:rPr>
          <w:rStyle w:val="Emphasis"/>
          <w:rFonts w:ascii="Cambria" w:hAnsi="Cambria"/>
          <w:sz w:val="13"/>
          <w:szCs w:val="11"/>
        </w:rPr>
        <w:t>Col 3</w:t>
      </w:r>
      <w:r w:rsidR="00590E23" w:rsidRPr="00D566DE">
        <w:rPr>
          <w:rStyle w:val="Emphasis"/>
          <w:rFonts w:hint="cs"/>
          <w:sz w:val="13"/>
          <w:szCs w:val="11"/>
        </w:rPr>
        <w:t>:</w:t>
      </w:r>
      <w:r w:rsidR="00D21702">
        <w:rPr>
          <w:rStyle w:val="Emphasis"/>
          <w:sz w:val="13"/>
          <w:szCs w:val="11"/>
        </w:rPr>
        <w:t>1</w:t>
      </w:r>
      <w:r w:rsidR="007127E1">
        <w:rPr>
          <w:rStyle w:val="Emphasis"/>
          <w:sz w:val="13"/>
          <w:szCs w:val="11"/>
        </w:rPr>
        <w:t xml:space="preserve"> </w:t>
      </w:r>
      <w:r w:rsidR="000A6033" w:rsidRPr="00D566DE">
        <w:rPr>
          <w:rFonts w:ascii="Beirut" w:eastAsia="SimSun" w:hAnsi="Beirut" w:cs="Beirut" w:hint="cs"/>
          <w:i/>
          <w:color w:val="001320"/>
          <w:sz w:val="18"/>
          <w:szCs w:val="18"/>
          <w:shd w:val="clear" w:color="auto" w:fill="FDFEFF"/>
        </w:rPr>
        <w:t xml:space="preserve"> </w:t>
      </w:r>
    </w:p>
    <w:p w14:paraId="678F018F" w14:textId="4F5155A7" w:rsidR="007917F6" w:rsidRDefault="007917F6" w:rsidP="007917F6">
      <w:pPr>
        <w:pStyle w:val="a1"/>
        <w:pBdr>
          <w:bottom w:val="single" w:sz="4" w:space="1" w:color="auto"/>
        </w:pBdr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60"/>
          <w:tab w:val="left" w:pos="480"/>
          <w:tab w:val="left" w:pos="500"/>
          <w:tab w:val="left" w:pos="520"/>
          <w:tab w:val="left" w:pos="54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line="324" w:lineRule="auto"/>
        <w:ind w:firstLine="425"/>
        <w:rPr>
          <w:rFonts w:ascii="Beirut" w:eastAsia="SimSun" w:hAnsi="Beirut" w:cs="Beirut"/>
          <w:iCs/>
          <w:color w:val="001320"/>
          <w:sz w:val="18"/>
          <w:szCs w:val="18"/>
          <w:shd w:val="clear" w:color="auto" w:fill="FDFEFF"/>
        </w:rPr>
      </w:pPr>
      <w:r>
        <w:rPr>
          <w:rFonts w:ascii="Beirut" w:eastAsia="SimSun" w:hAnsi="Beirut" w:cs="Beirut"/>
          <w:iCs/>
          <w:color w:val="001320"/>
          <w:sz w:val="18"/>
          <w:szCs w:val="18"/>
          <w:shd w:val="clear" w:color="auto" w:fill="FDFEFF"/>
        </w:rPr>
        <w:tab/>
      </w:r>
      <w:r w:rsidR="00BC0798" w:rsidRPr="001E3744">
        <w:rPr>
          <w:rFonts w:ascii="Beirut" w:eastAsia="SimSun" w:hAnsi="Beirut" w:cs="Beirut" w:hint="cs"/>
          <w:iCs/>
          <w:color w:val="001320"/>
          <w:sz w:val="18"/>
          <w:szCs w:val="18"/>
          <w:shd w:val="clear" w:color="auto" w:fill="FDFEFF"/>
        </w:rPr>
        <w:t xml:space="preserve">We are called to be a holy people and a royal priesthood </w:t>
      </w:r>
      <w:r w:rsidR="00E3447A">
        <w:rPr>
          <w:rFonts w:ascii="Cambria" w:eastAsia="SimSun" w:hAnsi="Cambria" w:cs="Beirut"/>
          <w:iCs/>
          <w:color w:val="001320"/>
          <w:sz w:val="18"/>
          <w:szCs w:val="18"/>
          <w:shd w:val="clear" w:color="auto" w:fill="FDFEFF"/>
        </w:rPr>
        <w:t>for</w:t>
      </w:r>
      <w:r w:rsidR="00BC0798" w:rsidRPr="001E3744">
        <w:rPr>
          <w:rFonts w:ascii="Beirut" w:eastAsia="SimSun" w:hAnsi="Beirut" w:cs="Beirut" w:hint="cs"/>
          <w:iCs/>
          <w:color w:val="001320"/>
          <w:sz w:val="18"/>
          <w:szCs w:val="18"/>
          <w:shd w:val="clear" w:color="auto" w:fill="FDFEFF"/>
        </w:rPr>
        <w:t xml:space="preserve"> the eternal God who has saved us from eternal death with the redemption blood of His Son. Satan</w:t>
      </w:r>
      <w:r w:rsidR="00BC0798" w:rsidRPr="001E3744">
        <w:rPr>
          <w:rFonts w:ascii="Times New Roman" w:eastAsia="SimSun" w:hAnsi="Times New Roman" w:cs="Times New Roman"/>
          <w:iCs/>
          <w:color w:val="001320"/>
          <w:sz w:val="18"/>
          <w:szCs w:val="18"/>
          <w:shd w:val="clear" w:color="auto" w:fill="FDFEFF"/>
        </w:rPr>
        <w:t>’</w:t>
      </w:r>
      <w:r w:rsidR="00BC0798" w:rsidRPr="001E3744">
        <w:rPr>
          <w:rFonts w:ascii="Beirut" w:eastAsia="SimSun" w:hAnsi="Beirut" w:cs="Beirut" w:hint="cs"/>
          <w:iCs/>
          <w:color w:val="001320"/>
          <w:sz w:val="18"/>
          <w:szCs w:val="18"/>
          <w:shd w:val="clear" w:color="auto" w:fill="FDFEFF"/>
        </w:rPr>
        <w:t>s tactic is to distract us from this call</w:t>
      </w:r>
      <w:r w:rsidR="00E3447A">
        <w:rPr>
          <w:rFonts w:ascii="Beirut" w:eastAsia="SimSun" w:hAnsi="Beirut" w:cs="Beirut"/>
          <w:iCs/>
          <w:color w:val="001320"/>
          <w:sz w:val="18"/>
          <w:szCs w:val="18"/>
          <w:shd w:val="clear" w:color="auto" w:fill="FDFEFF"/>
        </w:rPr>
        <w:t xml:space="preserve">. </w:t>
      </w:r>
      <w:r w:rsidR="00E3447A">
        <w:rPr>
          <w:rFonts w:ascii="Cambria" w:eastAsia="SimSun" w:hAnsi="Cambria" w:cs="Beirut"/>
          <w:iCs/>
          <w:color w:val="001320"/>
          <w:sz w:val="18"/>
          <w:szCs w:val="18"/>
          <w:shd w:val="clear" w:color="auto" w:fill="FDFEFF"/>
        </w:rPr>
        <w:t xml:space="preserve">it </w:t>
      </w:r>
      <w:r w:rsidR="00BC0798" w:rsidRPr="001E3744">
        <w:rPr>
          <w:rFonts w:ascii="Beirut" w:eastAsia="SimSun" w:hAnsi="Beirut" w:cs="Beirut" w:hint="cs"/>
          <w:iCs/>
          <w:color w:val="001320"/>
          <w:sz w:val="18"/>
          <w:szCs w:val="18"/>
          <w:shd w:val="clear" w:color="auto" w:fill="FDFEFF"/>
        </w:rPr>
        <w:t>redirect</w:t>
      </w:r>
      <w:r w:rsidR="00E3447A">
        <w:rPr>
          <w:rFonts w:ascii="Cambria" w:eastAsia="SimSun" w:hAnsi="Cambria" w:cs="Beirut"/>
          <w:iCs/>
          <w:color w:val="001320"/>
          <w:sz w:val="18"/>
          <w:szCs w:val="18"/>
          <w:shd w:val="clear" w:color="auto" w:fill="FDFEFF"/>
        </w:rPr>
        <w:t>s</w:t>
      </w:r>
      <w:r w:rsidR="00BC0798" w:rsidRPr="001E3744">
        <w:rPr>
          <w:rFonts w:ascii="Beirut" w:eastAsia="SimSun" w:hAnsi="Beirut" w:cs="Beirut" w:hint="cs"/>
          <w:iCs/>
          <w:color w:val="001320"/>
          <w:sz w:val="18"/>
          <w:szCs w:val="18"/>
          <w:shd w:val="clear" w:color="auto" w:fill="FDFEFF"/>
        </w:rPr>
        <w:t xml:space="preserve"> our passion to the phone, turning us into a lethargic army of God. Can we stand up to this time?</w:t>
      </w:r>
      <w:r w:rsidR="00882D9C" w:rsidRPr="001E3744">
        <w:rPr>
          <w:rFonts w:ascii="Beirut" w:eastAsia="SimSun" w:hAnsi="Beirut" w:cs="Beirut" w:hint="cs"/>
          <w:iCs/>
          <w:color w:val="001320"/>
          <w:sz w:val="18"/>
          <w:szCs w:val="18"/>
          <w:shd w:val="clear" w:color="auto" w:fill="FDFEFF"/>
        </w:rPr>
        <w:t xml:space="preserve"> </w:t>
      </w:r>
      <w:r w:rsidR="001E3744" w:rsidRPr="001E3744">
        <w:rPr>
          <w:rFonts w:ascii="Cambria" w:eastAsia="SimSun" w:hAnsi="Cambria" w:cs="Beirut"/>
          <w:iCs/>
          <w:color w:val="001320"/>
          <w:sz w:val="18"/>
          <w:szCs w:val="18"/>
          <w:shd w:val="clear" w:color="auto" w:fill="FDFEFF"/>
        </w:rPr>
        <w:t xml:space="preserve">Dear saints, I recommend this book for you to read. We’ve got a copy of it in the library and two in the bookstall. Read it with a humble heart and pray for the Holy Spirit to set you free. </w:t>
      </w:r>
      <w:r w:rsidR="00882D9C" w:rsidRPr="001E3744">
        <w:rPr>
          <w:rFonts w:ascii="Beirut" w:eastAsia="SimSun" w:hAnsi="Beirut" w:cs="Beirut" w:hint="cs"/>
          <w:iCs/>
          <w:color w:val="001320"/>
          <w:sz w:val="18"/>
          <w:szCs w:val="18"/>
          <w:shd w:val="clear" w:color="auto" w:fill="FDFEFF"/>
        </w:rPr>
        <w:t xml:space="preserve">The Spartan mothers told their sons who were going to war with the invincible Greek army, </w:t>
      </w:r>
      <w:r w:rsidR="00882D9C" w:rsidRPr="001E3744">
        <w:rPr>
          <w:rFonts w:ascii="Times New Roman" w:eastAsia="SimSun" w:hAnsi="Times New Roman" w:cs="Times New Roman"/>
          <w:iCs/>
          <w:color w:val="001320"/>
          <w:sz w:val="18"/>
          <w:szCs w:val="18"/>
          <w:shd w:val="clear" w:color="auto" w:fill="FDFEFF"/>
        </w:rPr>
        <w:t>“</w:t>
      </w:r>
      <w:r w:rsidR="00882D9C" w:rsidRPr="00E3447A">
        <w:rPr>
          <w:rFonts w:ascii="Beirut" w:eastAsia="SimSun" w:hAnsi="Beirut" w:cs="Beirut" w:hint="cs"/>
          <w:i/>
          <w:color w:val="001320"/>
          <w:sz w:val="18"/>
          <w:szCs w:val="18"/>
          <w:shd w:val="clear" w:color="auto" w:fill="FDFEFF"/>
        </w:rPr>
        <w:t xml:space="preserve">Come back with your shield </w:t>
      </w:r>
      <w:r w:rsidR="00882D9C" w:rsidRPr="00E3447A">
        <w:rPr>
          <w:rFonts w:ascii="Times New Roman" w:eastAsia="SimSun" w:hAnsi="Times New Roman" w:cs="Times New Roman"/>
          <w:i/>
          <w:color w:val="001320"/>
          <w:sz w:val="18"/>
          <w:szCs w:val="18"/>
          <w:shd w:val="clear" w:color="auto" w:fill="FDFEFF"/>
        </w:rPr>
        <w:t>–</w:t>
      </w:r>
      <w:r w:rsidR="00882D9C" w:rsidRPr="00E3447A">
        <w:rPr>
          <w:rFonts w:ascii="Beirut" w:eastAsia="SimSun" w:hAnsi="Beirut" w:cs="Beirut" w:hint="cs"/>
          <w:i/>
          <w:color w:val="001320"/>
          <w:sz w:val="18"/>
          <w:szCs w:val="18"/>
          <w:shd w:val="clear" w:color="auto" w:fill="FDFEFF"/>
        </w:rPr>
        <w:t xml:space="preserve"> or on it</w:t>
      </w:r>
      <w:r w:rsidR="00882D9C" w:rsidRPr="001E3744">
        <w:rPr>
          <w:rFonts w:ascii="Times New Roman" w:eastAsia="SimSun" w:hAnsi="Times New Roman" w:cs="Times New Roman"/>
          <w:iCs/>
          <w:color w:val="001320"/>
          <w:sz w:val="18"/>
          <w:szCs w:val="18"/>
          <w:shd w:val="clear" w:color="auto" w:fill="FDFEFF"/>
        </w:rPr>
        <w:t>”</w:t>
      </w:r>
      <w:r w:rsidR="00882D9C" w:rsidRPr="001E3744">
        <w:rPr>
          <w:rFonts w:ascii="Beirut" w:eastAsia="SimSun" w:hAnsi="Beirut" w:cs="Beirut" w:hint="cs"/>
          <w:iCs/>
          <w:color w:val="001320"/>
          <w:sz w:val="18"/>
          <w:szCs w:val="18"/>
          <w:shd w:val="clear" w:color="auto" w:fill="FDFEFF"/>
        </w:rPr>
        <w:t xml:space="preserve"> And the 300 Spartans stood </w:t>
      </w:r>
      <w:r w:rsidR="00C36F3B">
        <w:rPr>
          <w:rFonts w:ascii="Cambria" w:eastAsia="SimSun" w:hAnsi="Cambria" w:cs="Cambria"/>
          <w:iCs/>
          <w:color w:val="001320"/>
          <w:sz w:val="18"/>
          <w:szCs w:val="18"/>
          <w:shd w:val="clear" w:color="auto" w:fill="FDFEFF"/>
        </w:rPr>
        <w:t xml:space="preserve">at Thermopylae </w:t>
      </w:r>
      <w:r w:rsidR="00882D9C" w:rsidRPr="001E3744">
        <w:rPr>
          <w:rFonts w:ascii="Beirut" w:eastAsia="SimSun" w:hAnsi="Beirut" w:cs="Beirut" w:hint="cs"/>
          <w:iCs/>
          <w:color w:val="001320"/>
          <w:sz w:val="18"/>
          <w:szCs w:val="18"/>
          <w:shd w:val="clear" w:color="auto" w:fill="FDFEFF"/>
        </w:rPr>
        <w:t xml:space="preserve">and fought to death. The eve before they died, they sent a message home, </w:t>
      </w:r>
      <w:r w:rsidR="00882D9C" w:rsidRPr="001E3744">
        <w:rPr>
          <w:rFonts w:ascii="Times New Roman" w:eastAsia="SimSun" w:hAnsi="Times New Roman" w:cs="Times New Roman"/>
          <w:iCs/>
          <w:color w:val="001320"/>
          <w:sz w:val="18"/>
          <w:szCs w:val="18"/>
          <w:shd w:val="clear" w:color="auto" w:fill="FDFEFF"/>
        </w:rPr>
        <w:t>“</w:t>
      </w:r>
      <w:r w:rsidR="00882D9C" w:rsidRPr="00E3447A">
        <w:rPr>
          <w:rFonts w:ascii="Beirut" w:eastAsia="SimSun" w:hAnsi="Beirut" w:cs="Beirut" w:hint="cs"/>
          <w:b/>
          <w:bCs/>
          <w:i/>
          <w:color w:val="001320"/>
          <w:sz w:val="18"/>
          <w:szCs w:val="18"/>
          <w:shd w:val="clear" w:color="auto" w:fill="FDFEFF"/>
        </w:rPr>
        <w:t xml:space="preserve">Tell the Spartans we have behaved as they would wish us to </w:t>
      </w:r>
      <w:r w:rsidR="00882D9C" w:rsidRPr="00E3447A">
        <w:rPr>
          <w:rFonts w:ascii="Times New Roman" w:eastAsia="SimSun" w:hAnsi="Times New Roman" w:cs="Times New Roman"/>
          <w:b/>
          <w:bCs/>
          <w:i/>
          <w:color w:val="001320"/>
          <w:sz w:val="18"/>
          <w:szCs w:val="18"/>
          <w:shd w:val="clear" w:color="auto" w:fill="FDFEFF"/>
        </w:rPr>
        <w:t>–</w:t>
      </w:r>
      <w:r w:rsidR="00882D9C" w:rsidRPr="00E3447A">
        <w:rPr>
          <w:rFonts w:ascii="Beirut" w:eastAsia="SimSun" w:hAnsi="Beirut" w:cs="Beirut" w:hint="cs"/>
          <w:b/>
          <w:bCs/>
          <w:i/>
          <w:color w:val="001320"/>
          <w:sz w:val="18"/>
          <w:szCs w:val="18"/>
          <w:shd w:val="clear" w:color="auto" w:fill="FDFEFF"/>
        </w:rPr>
        <w:t xml:space="preserve"> and buried there.</w:t>
      </w:r>
      <w:r w:rsidR="00882D9C" w:rsidRPr="001E3744">
        <w:rPr>
          <w:rFonts w:ascii="Times New Roman" w:eastAsia="SimSun" w:hAnsi="Times New Roman" w:cs="Times New Roman"/>
          <w:iCs/>
          <w:color w:val="001320"/>
          <w:sz w:val="18"/>
          <w:szCs w:val="18"/>
          <w:shd w:val="clear" w:color="auto" w:fill="FDFEFF"/>
        </w:rPr>
        <w:t>”</w:t>
      </w:r>
      <w:r w:rsidR="00882D9C" w:rsidRPr="001E3744">
        <w:rPr>
          <w:rFonts w:ascii="Beirut" w:eastAsia="SimSun" w:hAnsi="Beirut" w:cs="Beirut" w:hint="cs"/>
          <w:iCs/>
          <w:color w:val="001320"/>
          <w:sz w:val="18"/>
          <w:szCs w:val="18"/>
          <w:shd w:val="clear" w:color="auto" w:fill="FDFEFF"/>
        </w:rPr>
        <w:t xml:space="preserve"> Dear brothers and sisters, are you able to say in view of death, </w:t>
      </w:r>
      <w:r w:rsidR="00882D9C" w:rsidRPr="001E3744">
        <w:rPr>
          <w:rFonts w:ascii="Times New Roman" w:eastAsia="SimSun" w:hAnsi="Times New Roman" w:cs="Times New Roman"/>
          <w:iCs/>
          <w:color w:val="001320"/>
          <w:sz w:val="18"/>
          <w:szCs w:val="18"/>
          <w:shd w:val="clear" w:color="auto" w:fill="FDFEFF"/>
        </w:rPr>
        <w:t>“</w:t>
      </w:r>
      <w:r w:rsidR="00882D9C" w:rsidRPr="001E3744">
        <w:rPr>
          <w:rFonts w:ascii="Beirut" w:eastAsia="SimSun" w:hAnsi="Beirut" w:cs="Beirut" w:hint="cs"/>
          <w:iCs/>
          <w:color w:val="001320"/>
          <w:sz w:val="18"/>
          <w:szCs w:val="18"/>
          <w:shd w:val="clear" w:color="auto" w:fill="FDFEFF"/>
        </w:rPr>
        <w:t>Tell Jesus I have behaved as He would wish me to</w:t>
      </w:r>
      <w:r w:rsidR="00882D9C" w:rsidRPr="001E3744">
        <w:rPr>
          <w:rFonts w:ascii="Times New Roman" w:eastAsia="SimSun" w:hAnsi="Times New Roman" w:cs="Times New Roman"/>
          <w:iCs/>
          <w:color w:val="001320"/>
          <w:sz w:val="18"/>
          <w:szCs w:val="18"/>
          <w:shd w:val="clear" w:color="auto" w:fill="FDFEFF"/>
        </w:rPr>
        <w:t>”</w:t>
      </w:r>
      <w:r w:rsidR="00882D9C" w:rsidRPr="001E3744">
        <w:rPr>
          <w:rFonts w:ascii="Beirut" w:eastAsia="SimSun" w:hAnsi="Beirut" w:cs="Beirut" w:hint="cs"/>
          <w:iCs/>
          <w:color w:val="001320"/>
          <w:sz w:val="18"/>
          <w:szCs w:val="18"/>
          <w:shd w:val="clear" w:color="auto" w:fill="FDFEFF"/>
        </w:rPr>
        <w:t xml:space="preserve">?  </w:t>
      </w:r>
      <w:r w:rsidR="00BC0798" w:rsidRPr="001E3744">
        <w:rPr>
          <w:rFonts w:ascii="Beirut" w:eastAsia="SimSun" w:hAnsi="Beirut" w:cs="Beirut" w:hint="cs"/>
          <w:iCs/>
          <w:color w:val="001320"/>
          <w:sz w:val="18"/>
          <w:szCs w:val="18"/>
          <w:shd w:val="clear" w:color="auto" w:fill="FDFEFF"/>
        </w:rPr>
        <w:t xml:space="preserve"> </w:t>
      </w:r>
      <w:r>
        <w:rPr>
          <w:rFonts w:ascii="Cambria" w:eastAsia="SimSun" w:hAnsi="Cambria" w:cs="Cambria" w:hint="eastAsia"/>
          <w:iCs/>
          <w:color w:val="001320"/>
          <w:sz w:val="18"/>
          <w:szCs w:val="18"/>
          <w:shd w:val="clear" w:color="auto" w:fill="FDFEFF"/>
        </w:rPr>
        <w:t>L</w:t>
      </w:r>
      <w:r>
        <w:rPr>
          <w:rFonts w:ascii="Cambria" w:eastAsia="SimSun" w:hAnsi="Cambria" w:cs="Cambria"/>
          <w:iCs/>
          <w:color w:val="001320"/>
          <w:sz w:val="18"/>
          <w:szCs w:val="18"/>
          <w:shd w:val="clear" w:color="auto" w:fill="FDFEFF"/>
        </w:rPr>
        <w:t>et us pick up the Gospel shield and lift up the sword of the Spirit and stand up to the battle of this time, and fight to the end.</w:t>
      </w:r>
      <w:r w:rsidRPr="001E3744">
        <w:rPr>
          <w:rFonts w:ascii="Beirut" w:eastAsia="SimSun" w:hAnsi="Beirut" w:cs="Beirut"/>
          <w:iCs/>
          <w:color w:val="001320"/>
          <w:sz w:val="18"/>
          <w:szCs w:val="18"/>
          <w:shd w:val="clear" w:color="auto" w:fill="FDFEFF"/>
        </w:rPr>
        <w:t xml:space="preserve"> </w:t>
      </w:r>
    </w:p>
    <w:p w14:paraId="6AB6589B" w14:textId="01B35218" w:rsidR="00BC0798" w:rsidRPr="007917F6" w:rsidRDefault="007917F6" w:rsidP="007917F6">
      <w:pPr>
        <w:pStyle w:val="a1"/>
        <w:pBdr>
          <w:bottom w:val="single" w:sz="4" w:space="1" w:color="auto"/>
        </w:pBdr>
        <w:tabs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84"/>
          <w:tab w:val="left" w:pos="320"/>
          <w:tab w:val="left" w:pos="340"/>
          <w:tab w:val="left" w:pos="360"/>
          <w:tab w:val="left" w:pos="380"/>
          <w:tab w:val="left" w:pos="400"/>
          <w:tab w:val="left" w:pos="460"/>
          <w:tab w:val="left" w:pos="480"/>
          <w:tab w:val="left" w:pos="500"/>
          <w:tab w:val="left" w:pos="520"/>
          <w:tab w:val="left" w:pos="54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120" w:line="312" w:lineRule="auto"/>
        <w:ind w:firstLine="425"/>
        <w:jc w:val="right"/>
        <w:rPr>
          <w:rFonts w:ascii="Cambria" w:eastAsia="SimSun" w:hAnsi="Cambria" w:cs="Beirut"/>
          <w:i/>
          <w:color w:val="001320"/>
          <w:sz w:val="16"/>
          <w:szCs w:val="16"/>
          <w:shd w:val="clear" w:color="auto" w:fill="FDFEFF"/>
        </w:rPr>
      </w:pPr>
      <w:r>
        <w:rPr>
          <w:rFonts w:ascii="Cambria" w:eastAsia="SimSun" w:hAnsi="Cambria" w:cs="Beirut"/>
          <w:i/>
          <w:color w:val="001320"/>
          <w:sz w:val="16"/>
          <w:szCs w:val="16"/>
          <w:shd w:val="clear" w:color="auto" w:fill="FDFEFF"/>
        </w:rPr>
        <w:t xml:space="preserve">-- </w:t>
      </w:r>
      <w:r w:rsidRPr="007917F6">
        <w:rPr>
          <w:rFonts w:ascii="Cambria" w:eastAsia="SimSun" w:hAnsi="Cambria" w:cs="Beirut"/>
          <w:i/>
          <w:color w:val="001320"/>
          <w:sz w:val="16"/>
          <w:szCs w:val="16"/>
          <w:shd w:val="clear" w:color="auto" w:fill="FDFEFF"/>
        </w:rPr>
        <w:t>by</w:t>
      </w:r>
      <w:r w:rsidR="00882D9C" w:rsidRPr="007917F6">
        <w:rPr>
          <w:rFonts w:ascii="Beirut" w:eastAsia="SimSun" w:hAnsi="Beirut" w:cs="Beirut"/>
          <w:i/>
          <w:color w:val="001320"/>
          <w:sz w:val="16"/>
          <w:szCs w:val="16"/>
          <w:shd w:val="clear" w:color="auto" w:fill="FDFEFF"/>
        </w:rPr>
        <w:t xml:space="preserve"> </w:t>
      </w:r>
      <w:r w:rsidR="00882D9C" w:rsidRPr="007917F6">
        <w:rPr>
          <w:rFonts w:ascii="Cambria" w:eastAsia="SimSun" w:hAnsi="Cambria" w:cs="Beirut"/>
          <w:i/>
          <w:color w:val="001320"/>
          <w:sz w:val="16"/>
          <w:szCs w:val="16"/>
          <w:shd w:val="clear" w:color="auto" w:fill="FDFEFF"/>
        </w:rPr>
        <w:t>Rev Zheng</w:t>
      </w:r>
    </w:p>
    <w:p w14:paraId="7765AF58" w14:textId="77777777" w:rsidR="00BC0798" w:rsidRDefault="00BC0798" w:rsidP="00D21702">
      <w:pPr>
        <w:pStyle w:val="a1"/>
        <w:numPr>
          <w:ilvl w:val="0"/>
          <w:numId w:val="1"/>
        </w:numPr>
        <w:spacing w:before="180" w:line="312" w:lineRule="auto"/>
        <w:jc w:val="both"/>
        <w:rPr>
          <w:rFonts w:ascii="Cambria" w:hAnsi="Cambria" w:cs="Beirut"/>
          <w:sz w:val="18"/>
          <w:szCs w:val="18"/>
        </w:rPr>
        <w:sectPr w:rsidR="00BC0798" w:rsidSect="00BC0798">
          <w:type w:val="continuous"/>
          <w:pgSz w:w="8391" w:h="11906"/>
          <w:pgMar w:top="510" w:right="454" w:bottom="454" w:left="454" w:header="283" w:footer="283" w:gutter="0"/>
          <w:cols w:space="306"/>
        </w:sectPr>
      </w:pPr>
    </w:p>
    <w:p w14:paraId="2DA8E380" w14:textId="6EAA651E" w:rsidR="000A6033" w:rsidRPr="000E0EF2" w:rsidRDefault="002D2EF9" w:rsidP="000E0EF2">
      <w:pPr>
        <w:pStyle w:val="a1"/>
        <w:numPr>
          <w:ilvl w:val="0"/>
          <w:numId w:val="2"/>
        </w:numPr>
        <w:spacing w:before="120" w:line="276" w:lineRule="auto"/>
        <w:ind w:left="499" w:hanging="357"/>
        <w:jc w:val="both"/>
        <w:rPr>
          <w:rFonts w:ascii="Beirut" w:hAnsi="Beirut" w:cs="Beirut"/>
          <w:sz w:val="19"/>
          <w:szCs w:val="19"/>
        </w:rPr>
      </w:pPr>
      <w:r w:rsidRPr="000E0EF2">
        <w:rPr>
          <w:rFonts w:ascii="Beirut" w:hAnsi="Beirut" w:cs="Beirut" w:hint="cs"/>
          <w:sz w:val="19"/>
          <w:szCs w:val="19"/>
        </w:rPr>
        <w:t xml:space="preserve">We are addicted to distraction. </w:t>
      </w:r>
      <w:r w:rsidR="00D21702" w:rsidRPr="000E0EF2">
        <w:rPr>
          <w:rFonts w:ascii="Beirut" w:hAnsi="Beirut" w:cs="Beirut" w:hint="cs"/>
          <w:sz w:val="19"/>
          <w:szCs w:val="19"/>
        </w:rPr>
        <w:t>Our phones amplify our addi</w:t>
      </w:r>
      <w:r w:rsidR="00602206" w:rsidRPr="000E0EF2">
        <w:rPr>
          <w:rFonts w:ascii="Cambria" w:hAnsi="Cambria" w:cs="Cambria"/>
          <w:sz w:val="19"/>
          <w:szCs w:val="19"/>
        </w:rPr>
        <w:t>c</w:t>
      </w:r>
      <w:r w:rsidR="00D21702" w:rsidRPr="000E0EF2">
        <w:rPr>
          <w:rFonts w:ascii="Beirut" w:hAnsi="Beirut" w:cs="Beirut" w:hint="eastAsia"/>
          <w:sz w:val="19"/>
          <w:szCs w:val="19"/>
        </w:rPr>
        <w:t>t</w:t>
      </w:r>
      <w:r w:rsidR="00D21702" w:rsidRPr="000E0EF2">
        <w:rPr>
          <w:rFonts w:ascii="Beirut" w:hAnsi="Beirut" w:cs="Beirut" w:hint="cs"/>
          <w:sz w:val="19"/>
          <w:szCs w:val="19"/>
        </w:rPr>
        <w:t xml:space="preserve">ion to distractions. </w:t>
      </w:r>
    </w:p>
    <w:p w14:paraId="28898A2A" w14:textId="732322F9" w:rsidR="00D21702" w:rsidRPr="000E0EF2" w:rsidRDefault="00D21702" w:rsidP="000E0EF2">
      <w:pPr>
        <w:pStyle w:val="a1"/>
        <w:numPr>
          <w:ilvl w:val="0"/>
          <w:numId w:val="2"/>
        </w:numPr>
        <w:spacing w:before="120" w:line="276" w:lineRule="auto"/>
        <w:jc w:val="both"/>
        <w:rPr>
          <w:rFonts w:ascii="Beirut" w:hAnsi="Beirut" w:cs="Beirut"/>
          <w:sz w:val="19"/>
          <w:szCs w:val="19"/>
        </w:rPr>
      </w:pPr>
      <w:r w:rsidRPr="000E0EF2">
        <w:rPr>
          <w:rFonts w:ascii="Beirut" w:hAnsi="Beirut" w:cs="Beirut" w:hint="cs"/>
          <w:sz w:val="19"/>
          <w:szCs w:val="19"/>
        </w:rPr>
        <w:t>Our phones splinter our perception of our place in time.</w:t>
      </w:r>
      <w:r w:rsidR="002D2EF9" w:rsidRPr="000E0EF2">
        <w:rPr>
          <w:rFonts w:ascii="Beirut" w:hAnsi="Beirut" w:cs="Beirut" w:hint="cs"/>
          <w:sz w:val="19"/>
          <w:szCs w:val="19"/>
        </w:rPr>
        <w:t xml:space="preserve"> We lose our place in time.</w:t>
      </w:r>
    </w:p>
    <w:p w14:paraId="7FD6BE0C" w14:textId="2B7B05C1" w:rsidR="00D21702" w:rsidRPr="000E0EF2" w:rsidRDefault="00D21702" w:rsidP="000E0EF2">
      <w:pPr>
        <w:pStyle w:val="a1"/>
        <w:numPr>
          <w:ilvl w:val="0"/>
          <w:numId w:val="2"/>
        </w:numPr>
        <w:spacing w:before="120" w:line="276" w:lineRule="auto"/>
        <w:jc w:val="both"/>
        <w:rPr>
          <w:rFonts w:ascii="Beirut" w:hAnsi="Beirut" w:cs="Beirut"/>
          <w:sz w:val="19"/>
          <w:szCs w:val="19"/>
        </w:rPr>
      </w:pPr>
      <w:r w:rsidRPr="000E0EF2">
        <w:rPr>
          <w:rFonts w:ascii="Beirut" w:hAnsi="Beirut" w:cs="Beirut" w:hint="cs"/>
          <w:sz w:val="19"/>
          <w:szCs w:val="19"/>
        </w:rPr>
        <w:t>Our phones push us to evade the limits of embodiment. We ignore our flesh and blood.</w:t>
      </w:r>
    </w:p>
    <w:p w14:paraId="2539F264" w14:textId="48F81587" w:rsidR="002D2EF9" w:rsidRPr="000E0EF2" w:rsidRDefault="002D2EF9" w:rsidP="000E0EF2">
      <w:pPr>
        <w:pStyle w:val="a1"/>
        <w:numPr>
          <w:ilvl w:val="0"/>
          <w:numId w:val="2"/>
        </w:numPr>
        <w:spacing w:before="120" w:line="276" w:lineRule="auto"/>
        <w:jc w:val="both"/>
        <w:rPr>
          <w:rFonts w:ascii="Beirut" w:hAnsi="Beirut" w:cs="Beirut"/>
          <w:sz w:val="19"/>
          <w:szCs w:val="19"/>
        </w:rPr>
      </w:pPr>
      <w:r w:rsidRPr="000E0EF2">
        <w:rPr>
          <w:rFonts w:ascii="Beirut" w:hAnsi="Beirut" w:cs="Beirut" w:hint="cs"/>
          <w:sz w:val="19"/>
          <w:szCs w:val="19"/>
        </w:rPr>
        <w:t xml:space="preserve">Our phones cause us to treat each other harshly. </w:t>
      </w:r>
      <w:r w:rsidR="001E3744" w:rsidRPr="000E0EF2">
        <w:rPr>
          <w:rFonts w:ascii="Cambria" w:hAnsi="Cambria" w:cs="Beirut"/>
          <w:sz w:val="19"/>
          <w:szCs w:val="19"/>
        </w:rPr>
        <w:t>We become harsh to one another.</w:t>
      </w:r>
    </w:p>
    <w:p w14:paraId="5D955963" w14:textId="1C679D4D" w:rsidR="002D2EF9" w:rsidRPr="000E0EF2" w:rsidRDefault="002D2EF9" w:rsidP="000E0EF2">
      <w:pPr>
        <w:pStyle w:val="a1"/>
        <w:numPr>
          <w:ilvl w:val="0"/>
          <w:numId w:val="2"/>
        </w:numPr>
        <w:spacing w:before="120" w:line="276" w:lineRule="auto"/>
        <w:jc w:val="both"/>
        <w:rPr>
          <w:rFonts w:ascii="Beirut" w:hAnsi="Beirut" w:cs="Beirut"/>
          <w:sz w:val="19"/>
          <w:szCs w:val="19"/>
        </w:rPr>
      </w:pPr>
      <w:r w:rsidRPr="000E0EF2">
        <w:rPr>
          <w:rFonts w:ascii="Beirut" w:hAnsi="Beirut" w:cs="Beirut" w:hint="cs"/>
          <w:sz w:val="19"/>
          <w:szCs w:val="19"/>
        </w:rPr>
        <w:t xml:space="preserve">We crave immediate approval. Our phones feed our craving </w:t>
      </w:r>
      <w:r w:rsidR="001E3744" w:rsidRPr="000E0EF2">
        <w:rPr>
          <w:rFonts w:ascii="Cambria" w:hAnsi="Cambria" w:cs="Beirut"/>
          <w:sz w:val="19"/>
          <w:szCs w:val="19"/>
        </w:rPr>
        <w:t>for that</w:t>
      </w:r>
      <w:r w:rsidRPr="000E0EF2">
        <w:rPr>
          <w:rFonts w:ascii="Beirut" w:hAnsi="Beirut" w:cs="Beirut" w:hint="cs"/>
          <w:sz w:val="19"/>
          <w:szCs w:val="19"/>
        </w:rPr>
        <w:t xml:space="preserve">. </w:t>
      </w:r>
    </w:p>
    <w:p w14:paraId="3BAE5A2A" w14:textId="0FB9ABCC" w:rsidR="002D2EF9" w:rsidRPr="000E0EF2" w:rsidRDefault="002D2EF9" w:rsidP="000E0EF2">
      <w:pPr>
        <w:pStyle w:val="a1"/>
        <w:numPr>
          <w:ilvl w:val="0"/>
          <w:numId w:val="2"/>
        </w:numPr>
        <w:spacing w:before="120" w:line="276" w:lineRule="auto"/>
        <w:jc w:val="both"/>
        <w:rPr>
          <w:rFonts w:ascii="Beirut" w:hAnsi="Beirut" w:cs="Beirut"/>
          <w:sz w:val="19"/>
          <w:szCs w:val="19"/>
        </w:rPr>
      </w:pPr>
      <w:r w:rsidRPr="000E0EF2">
        <w:rPr>
          <w:rFonts w:ascii="Beirut" w:hAnsi="Beirut" w:cs="Beirut" w:hint="cs"/>
          <w:sz w:val="19"/>
          <w:szCs w:val="19"/>
        </w:rPr>
        <w:t xml:space="preserve">We fear missing out. Our phones promise to hedge against our fear of missing out. </w:t>
      </w:r>
    </w:p>
    <w:p w14:paraId="7D161846" w14:textId="00B9116B" w:rsidR="002D2EF9" w:rsidRPr="000E0EF2" w:rsidRDefault="002D2EF9" w:rsidP="000E0EF2">
      <w:pPr>
        <w:pStyle w:val="a1"/>
        <w:numPr>
          <w:ilvl w:val="0"/>
          <w:numId w:val="2"/>
        </w:numPr>
        <w:spacing w:before="120" w:line="276" w:lineRule="auto"/>
        <w:ind w:left="499" w:hanging="357"/>
        <w:jc w:val="both"/>
        <w:rPr>
          <w:rFonts w:ascii="Beirut" w:hAnsi="Beirut" w:cs="Beirut"/>
          <w:sz w:val="19"/>
          <w:szCs w:val="19"/>
        </w:rPr>
      </w:pPr>
      <w:r w:rsidRPr="000E0EF2">
        <w:rPr>
          <w:rFonts w:ascii="Beirut" w:hAnsi="Beirut" w:cs="Beirut" w:hint="cs"/>
          <w:sz w:val="19"/>
          <w:szCs w:val="19"/>
        </w:rPr>
        <w:t>Our phones undermine key literary skills. We lose our literacy.</w:t>
      </w:r>
    </w:p>
    <w:p w14:paraId="1AC0C7D6" w14:textId="663302B7" w:rsidR="002D2EF9" w:rsidRPr="000E0EF2" w:rsidRDefault="002D2EF9" w:rsidP="000E0EF2">
      <w:pPr>
        <w:pStyle w:val="a1"/>
        <w:numPr>
          <w:ilvl w:val="0"/>
          <w:numId w:val="2"/>
        </w:numPr>
        <w:spacing w:before="120" w:line="276" w:lineRule="auto"/>
        <w:jc w:val="both"/>
        <w:rPr>
          <w:rFonts w:ascii="Beirut" w:hAnsi="Beirut" w:cs="Beirut"/>
          <w:sz w:val="19"/>
          <w:szCs w:val="19"/>
        </w:rPr>
      </w:pPr>
      <w:r w:rsidRPr="000E0EF2">
        <w:rPr>
          <w:rFonts w:ascii="Beirut" w:hAnsi="Beirut" w:cs="Beirut" w:hint="cs"/>
          <w:sz w:val="19"/>
          <w:szCs w:val="19"/>
        </w:rPr>
        <w:t>Because of our lack of discipline, our phones make it increasingly difficult for us to identify ultimate meaning. We lose meaning.</w:t>
      </w:r>
    </w:p>
    <w:p w14:paraId="5CE3E93D" w14:textId="27DE1A4E" w:rsidR="00BC0798" w:rsidRPr="000E0EF2" w:rsidRDefault="002D2EF9" w:rsidP="000E0EF2">
      <w:pPr>
        <w:pStyle w:val="a1"/>
        <w:numPr>
          <w:ilvl w:val="0"/>
          <w:numId w:val="2"/>
        </w:numPr>
        <w:spacing w:before="120" w:line="276" w:lineRule="auto"/>
        <w:jc w:val="both"/>
        <w:rPr>
          <w:rFonts w:ascii="Beirut" w:hAnsi="Beirut" w:cs="Beirut"/>
          <w:sz w:val="19"/>
          <w:szCs w:val="19"/>
        </w:rPr>
      </w:pPr>
      <w:r w:rsidRPr="000E0EF2">
        <w:rPr>
          <w:rFonts w:ascii="Beirut" w:hAnsi="Beirut" w:cs="Beirut" w:hint="cs"/>
          <w:sz w:val="19"/>
          <w:szCs w:val="19"/>
        </w:rPr>
        <w:t>Our phones offer us a buffet of produced media</w:t>
      </w:r>
      <w:r w:rsidR="00BC0798" w:rsidRPr="000E0EF2">
        <w:rPr>
          <w:rFonts w:ascii="Beirut" w:hAnsi="Beirut" w:cs="Beirut" w:hint="cs"/>
          <w:sz w:val="19"/>
          <w:szCs w:val="19"/>
        </w:rPr>
        <w:t xml:space="preserve">. We feed on the produced. </w:t>
      </w:r>
    </w:p>
    <w:p w14:paraId="5A84FA5A" w14:textId="4A98B7BE" w:rsidR="002D2EF9" w:rsidRPr="000E0EF2" w:rsidRDefault="00BC0798" w:rsidP="000E0EF2">
      <w:pPr>
        <w:pStyle w:val="a1"/>
        <w:numPr>
          <w:ilvl w:val="0"/>
          <w:numId w:val="2"/>
        </w:numPr>
        <w:spacing w:before="120" w:line="276" w:lineRule="auto"/>
        <w:jc w:val="both"/>
        <w:rPr>
          <w:rFonts w:ascii="Beirut" w:hAnsi="Beirut" w:cs="Beirut"/>
          <w:sz w:val="19"/>
          <w:szCs w:val="19"/>
        </w:rPr>
      </w:pPr>
      <w:r w:rsidRPr="000E0EF2">
        <w:rPr>
          <w:rFonts w:ascii="Beirut" w:hAnsi="Beirut" w:cs="Beirut" w:hint="cs"/>
          <w:sz w:val="19"/>
          <w:szCs w:val="19"/>
        </w:rPr>
        <w:t>Our phones tempt us to indulge in visual vices. We get comfortable in secret vices.</w:t>
      </w:r>
    </w:p>
    <w:p w14:paraId="785C068E" w14:textId="564973A9" w:rsidR="00BC0798" w:rsidRPr="000E0EF2" w:rsidRDefault="00BC0798" w:rsidP="000E0EF2">
      <w:pPr>
        <w:pStyle w:val="a1"/>
        <w:numPr>
          <w:ilvl w:val="0"/>
          <w:numId w:val="2"/>
        </w:numPr>
        <w:spacing w:before="120" w:line="276" w:lineRule="auto"/>
        <w:jc w:val="both"/>
        <w:rPr>
          <w:rFonts w:ascii="Beirut" w:hAnsi="Beirut" w:cs="Beirut"/>
          <w:sz w:val="19"/>
          <w:szCs w:val="19"/>
        </w:rPr>
      </w:pPr>
      <w:r w:rsidRPr="000E0EF2">
        <w:rPr>
          <w:rFonts w:ascii="Beirut" w:hAnsi="Beirut" w:cs="Beirut" w:hint="cs"/>
          <w:sz w:val="19"/>
          <w:szCs w:val="19"/>
        </w:rPr>
        <w:t xml:space="preserve">Our phones overtake and distort our identity. We become like what we </w:t>
      </w:r>
      <w:r w:rsidRPr="000E0EF2">
        <w:rPr>
          <w:rFonts w:ascii="Times New Roman" w:hAnsi="Times New Roman" w:cs="Times New Roman"/>
          <w:sz w:val="19"/>
          <w:szCs w:val="19"/>
        </w:rPr>
        <w:t>‘</w:t>
      </w:r>
      <w:r w:rsidRPr="000E0EF2">
        <w:rPr>
          <w:rFonts w:ascii="Beirut" w:hAnsi="Beirut" w:cs="Beirut" w:hint="cs"/>
          <w:sz w:val="19"/>
          <w:szCs w:val="19"/>
        </w:rPr>
        <w:t>like</w:t>
      </w:r>
      <w:r w:rsidRPr="000E0EF2">
        <w:rPr>
          <w:rFonts w:ascii="Times New Roman" w:hAnsi="Times New Roman" w:cs="Times New Roman"/>
          <w:sz w:val="19"/>
          <w:szCs w:val="19"/>
        </w:rPr>
        <w:t>’</w:t>
      </w:r>
      <w:r w:rsidRPr="000E0EF2">
        <w:rPr>
          <w:rFonts w:ascii="Beirut" w:hAnsi="Beirut" w:cs="Beirut" w:hint="cs"/>
          <w:sz w:val="19"/>
          <w:szCs w:val="19"/>
        </w:rPr>
        <w:t>.</w:t>
      </w:r>
    </w:p>
    <w:p w14:paraId="0989EFEE" w14:textId="48BDC71F" w:rsidR="000B7B3E" w:rsidRPr="000E0EF2" w:rsidRDefault="00BC0798" w:rsidP="000E0EF2">
      <w:pPr>
        <w:pStyle w:val="a1"/>
        <w:numPr>
          <w:ilvl w:val="0"/>
          <w:numId w:val="2"/>
        </w:numPr>
        <w:spacing w:before="120" w:line="276" w:lineRule="auto"/>
        <w:jc w:val="both"/>
        <w:rPr>
          <w:rFonts w:ascii="Beirut" w:hAnsi="Beirut" w:cs="Beirut"/>
          <w:sz w:val="19"/>
          <w:szCs w:val="19"/>
        </w:rPr>
      </w:pPr>
      <w:r w:rsidRPr="000E0EF2">
        <w:rPr>
          <w:rFonts w:ascii="Beirut" w:hAnsi="Beirut" w:cs="Beirut" w:hint="cs"/>
          <w:sz w:val="19"/>
          <w:szCs w:val="19"/>
        </w:rPr>
        <w:t>Our phones tempt us towards unhealthy isolation and loneliness. We get lonely.</w:t>
      </w:r>
    </w:p>
    <w:sectPr w:rsidR="000B7B3E" w:rsidRPr="000E0EF2" w:rsidSect="00913C20">
      <w:type w:val="continuous"/>
      <w:pgSz w:w="8391" w:h="11906"/>
      <w:pgMar w:top="510" w:right="454" w:bottom="454" w:left="454" w:header="283" w:footer="283" w:gutter="0"/>
      <w:cols w:num="2" w:space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B1C8" w14:textId="77777777" w:rsidR="007319EA" w:rsidRDefault="007319EA" w:rsidP="00913C20">
      <w:r>
        <w:separator/>
      </w:r>
    </w:p>
  </w:endnote>
  <w:endnote w:type="continuationSeparator" w:id="0">
    <w:p w14:paraId="6B0E5AFF" w14:textId="77777777" w:rsidR="007319EA" w:rsidRDefault="007319EA" w:rsidP="0091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细倩繁体">
    <w:altName w:val="Microsoft YaHei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方正流行体简体">
    <w:altName w:val="Microsoft YaHei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9AA5" w14:textId="77777777" w:rsidR="003727C4" w:rsidRDefault="003727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4B27" w14:textId="77777777" w:rsidR="007319EA" w:rsidRDefault="007319EA" w:rsidP="00913C20">
      <w:r>
        <w:separator/>
      </w:r>
    </w:p>
  </w:footnote>
  <w:footnote w:type="continuationSeparator" w:id="0">
    <w:p w14:paraId="21BFB4B6" w14:textId="77777777" w:rsidR="007319EA" w:rsidRDefault="007319EA" w:rsidP="0091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529D" w14:textId="77777777" w:rsidR="003727C4" w:rsidRDefault="003727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57B"/>
    <w:multiLevelType w:val="hybridMultilevel"/>
    <w:tmpl w:val="FBE055F2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F546E0"/>
    <w:multiLevelType w:val="hybridMultilevel"/>
    <w:tmpl w:val="FBE055F2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60442141">
    <w:abstractNumId w:val="0"/>
  </w:num>
  <w:num w:numId="2" w16cid:durableId="1383751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20"/>
    <w:rsid w:val="00002802"/>
    <w:rsid w:val="0006230B"/>
    <w:rsid w:val="0007420C"/>
    <w:rsid w:val="00086962"/>
    <w:rsid w:val="00090118"/>
    <w:rsid w:val="000A5B84"/>
    <w:rsid w:val="000A6033"/>
    <w:rsid w:val="000B7B3E"/>
    <w:rsid w:val="000C16D1"/>
    <w:rsid w:val="000E0EF2"/>
    <w:rsid w:val="00114E33"/>
    <w:rsid w:val="00127D20"/>
    <w:rsid w:val="00140228"/>
    <w:rsid w:val="00167598"/>
    <w:rsid w:val="00195180"/>
    <w:rsid w:val="001B7B94"/>
    <w:rsid w:val="001E3744"/>
    <w:rsid w:val="001E7D86"/>
    <w:rsid w:val="00292401"/>
    <w:rsid w:val="002B6ED6"/>
    <w:rsid w:val="002D2EF9"/>
    <w:rsid w:val="002D3F5B"/>
    <w:rsid w:val="002D4F41"/>
    <w:rsid w:val="002D555D"/>
    <w:rsid w:val="002E073F"/>
    <w:rsid w:val="002E163F"/>
    <w:rsid w:val="002E2AEE"/>
    <w:rsid w:val="00306502"/>
    <w:rsid w:val="00341286"/>
    <w:rsid w:val="00345F8E"/>
    <w:rsid w:val="00350957"/>
    <w:rsid w:val="00354952"/>
    <w:rsid w:val="003727C4"/>
    <w:rsid w:val="003A5733"/>
    <w:rsid w:val="003D04FB"/>
    <w:rsid w:val="0041326E"/>
    <w:rsid w:val="00433AEC"/>
    <w:rsid w:val="004423D2"/>
    <w:rsid w:val="00445BBD"/>
    <w:rsid w:val="00466171"/>
    <w:rsid w:val="00466A1C"/>
    <w:rsid w:val="00474825"/>
    <w:rsid w:val="00475885"/>
    <w:rsid w:val="004A1A4C"/>
    <w:rsid w:val="004F2170"/>
    <w:rsid w:val="004F2999"/>
    <w:rsid w:val="00510A80"/>
    <w:rsid w:val="0053353B"/>
    <w:rsid w:val="00541FD9"/>
    <w:rsid w:val="00590E23"/>
    <w:rsid w:val="005B7894"/>
    <w:rsid w:val="005C2340"/>
    <w:rsid w:val="005C4762"/>
    <w:rsid w:val="005D49E6"/>
    <w:rsid w:val="00602206"/>
    <w:rsid w:val="00622D22"/>
    <w:rsid w:val="00626A63"/>
    <w:rsid w:val="00631CAF"/>
    <w:rsid w:val="006351E7"/>
    <w:rsid w:val="006668A8"/>
    <w:rsid w:val="00667B12"/>
    <w:rsid w:val="00677B28"/>
    <w:rsid w:val="006A1359"/>
    <w:rsid w:val="006D4B43"/>
    <w:rsid w:val="006E4010"/>
    <w:rsid w:val="00710254"/>
    <w:rsid w:val="007127E1"/>
    <w:rsid w:val="007319EA"/>
    <w:rsid w:val="00746E0A"/>
    <w:rsid w:val="00783650"/>
    <w:rsid w:val="00787BDB"/>
    <w:rsid w:val="007917F6"/>
    <w:rsid w:val="007920CF"/>
    <w:rsid w:val="007E25B7"/>
    <w:rsid w:val="007E5799"/>
    <w:rsid w:val="007F1D47"/>
    <w:rsid w:val="00817993"/>
    <w:rsid w:val="00841334"/>
    <w:rsid w:val="00851C12"/>
    <w:rsid w:val="00876E99"/>
    <w:rsid w:val="00881269"/>
    <w:rsid w:val="00882D9C"/>
    <w:rsid w:val="008D2CCF"/>
    <w:rsid w:val="008E7491"/>
    <w:rsid w:val="00901307"/>
    <w:rsid w:val="00913C20"/>
    <w:rsid w:val="00925B5B"/>
    <w:rsid w:val="00961791"/>
    <w:rsid w:val="00981DB5"/>
    <w:rsid w:val="00983C70"/>
    <w:rsid w:val="009B5FF1"/>
    <w:rsid w:val="009C2F18"/>
    <w:rsid w:val="00A003A3"/>
    <w:rsid w:val="00A024DB"/>
    <w:rsid w:val="00A22329"/>
    <w:rsid w:val="00A2747C"/>
    <w:rsid w:val="00A3719F"/>
    <w:rsid w:val="00A437DE"/>
    <w:rsid w:val="00A525F1"/>
    <w:rsid w:val="00A56396"/>
    <w:rsid w:val="00AC3677"/>
    <w:rsid w:val="00B0115E"/>
    <w:rsid w:val="00B237C2"/>
    <w:rsid w:val="00B24860"/>
    <w:rsid w:val="00B41EB7"/>
    <w:rsid w:val="00B46852"/>
    <w:rsid w:val="00BC0798"/>
    <w:rsid w:val="00C0017D"/>
    <w:rsid w:val="00C31AC8"/>
    <w:rsid w:val="00C36F3B"/>
    <w:rsid w:val="00C44835"/>
    <w:rsid w:val="00C63967"/>
    <w:rsid w:val="00C66E2D"/>
    <w:rsid w:val="00C71AB6"/>
    <w:rsid w:val="00C95AD8"/>
    <w:rsid w:val="00CA61E3"/>
    <w:rsid w:val="00CC7AEE"/>
    <w:rsid w:val="00D011A1"/>
    <w:rsid w:val="00D03FC9"/>
    <w:rsid w:val="00D21702"/>
    <w:rsid w:val="00D26975"/>
    <w:rsid w:val="00D30D04"/>
    <w:rsid w:val="00D566DE"/>
    <w:rsid w:val="00D57044"/>
    <w:rsid w:val="00D749AA"/>
    <w:rsid w:val="00E3447A"/>
    <w:rsid w:val="00E3768B"/>
    <w:rsid w:val="00E4152F"/>
    <w:rsid w:val="00E47D30"/>
    <w:rsid w:val="00E8772B"/>
    <w:rsid w:val="00EB5DA0"/>
    <w:rsid w:val="00ED5AEE"/>
    <w:rsid w:val="00ED79BA"/>
    <w:rsid w:val="00EE0A28"/>
    <w:rsid w:val="00F35573"/>
    <w:rsid w:val="00F36340"/>
    <w:rsid w:val="00F400D9"/>
    <w:rsid w:val="00F57344"/>
    <w:rsid w:val="00F700C9"/>
    <w:rsid w:val="00FB7290"/>
    <w:rsid w:val="00FC7EE2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8102"/>
  <w15:docId w15:val="{364DE8F8-2ABB-444A-8149-DF291695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SG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3C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C20"/>
    <w:rPr>
      <w:u w:val="single"/>
    </w:rPr>
  </w:style>
  <w:style w:type="paragraph" w:customStyle="1" w:styleId="a">
    <w:name w:val="正文"/>
    <w:rsid w:val="00913C20"/>
    <w:rPr>
      <w:rFonts w:ascii="Helvetica Neue" w:hAnsi="Helvetica Neue" w:cs="Arial Unicode MS"/>
      <w:color w:val="000000"/>
      <w:sz w:val="22"/>
      <w:szCs w:val="22"/>
      <w:lang w:val="zh-CN"/>
    </w:rPr>
  </w:style>
  <w:style w:type="character" w:customStyle="1" w:styleId="a0">
    <w:name w:val="无"/>
    <w:rsid w:val="00913C20"/>
    <w:rPr>
      <w:lang w:val="zh-CN" w:eastAsia="zh-CN"/>
    </w:rPr>
  </w:style>
  <w:style w:type="paragraph" w:customStyle="1" w:styleId="a1">
    <w:name w:val="默认"/>
    <w:rsid w:val="00913C20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85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590E23"/>
    <w:rPr>
      <w:rFonts w:ascii="Beirut" w:eastAsia="KaiTi" w:hAnsi="Beirut" w:cs="Beirut"/>
      <w:sz w:val="16"/>
      <w:szCs w:val="15"/>
      <w:u w:color="000000"/>
      <w:lang w:val="en-SG"/>
    </w:rPr>
  </w:style>
  <w:style w:type="character" w:customStyle="1" w:styleId="text">
    <w:name w:val="text"/>
    <w:basedOn w:val="DefaultParagraphFont"/>
    <w:rsid w:val="00FC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Laiz</dc:creator>
  <cp:lastModifiedBy>Zhao Yao</cp:lastModifiedBy>
  <cp:revision>4</cp:revision>
  <cp:lastPrinted>2023-04-14T08:40:00Z</cp:lastPrinted>
  <dcterms:created xsi:type="dcterms:W3CDTF">2023-04-22T04:09:00Z</dcterms:created>
  <dcterms:modified xsi:type="dcterms:W3CDTF">2023-04-22T04:12:00Z</dcterms:modified>
</cp:coreProperties>
</file>