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0"/>
        <w:tblW w:w="7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209"/>
      </w:tblGrid>
      <w:tr w:rsidR="00030449" w14:paraId="53902497" w14:textId="77777777" w:rsidTr="001046D7">
        <w:trPr>
          <w:trHeight w:val="1012"/>
        </w:trPr>
        <w:tc>
          <w:tcPr>
            <w:tcW w:w="1419" w:type="dxa"/>
          </w:tcPr>
          <w:p w14:paraId="467FCC1F" w14:textId="1A0E1519" w:rsidR="00030449" w:rsidRDefault="00CF7CE4" w:rsidP="00030449">
            <w:r>
              <w:rPr>
                <w:rFonts w:ascii="方正细倩繁体" w:eastAsia="方正细倩繁体" w:hint="eastAsia"/>
                <w:noProof/>
                <w:position w:val="6"/>
                <w:sz w:val="18"/>
                <w:u w:color="000000"/>
                <w:lang w:val="en-SG"/>
              </w:rPr>
              <w:drawing>
                <wp:anchor distT="0" distB="0" distL="114300" distR="114300" simplePos="0" relativeHeight="251662336" behindDoc="0" locked="0" layoutInCell="1" allowOverlap="1" wp14:anchorId="427EB7DE" wp14:editId="12609DD6">
                  <wp:simplePos x="0" y="0"/>
                  <wp:positionH relativeFrom="column">
                    <wp:posOffset>3415</wp:posOffset>
                  </wp:positionH>
                  <wp:positionV relativeFrom="paragraph">
                    <wp:posOffset>11872</wp:posOffset>
                  </wp:positionV>
                  <wp:extent cx="694481" cy="740780"/>
                  <wp:effectExtent l="0" t="0" r="4445" b="0"/>
                  <wp:wrapNone/>
                  <wp:docPr id="3"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6" cstate="print">
                            <a:extLst>
                              <a:ext uri="{28A0092B-C50C-407E-A947-70E740481C1C}">
                                <a14:useLocalDpi xmlns:a14="http://schemas.microsoft.com/office/drawing/2010/main" val="0"/>
                              </a:ext>
                            </a:extLst>
                          </a:blip>
                          <a:srcRect l="13777" t="28065" r="15845"/>
                          <a:stretch>
                            <a:fillRect/>
                          </a:stretch>
                        </pic:blipFill>
                        <pic:spPr bwMode="auto">
                          <a:xfrm>
                            <a:off x="0" y="0"/>
                            <a:ext cx="696181" cy="742593"/>
                          </a:xfrm>
                          <a:prstGeom prst="rect">
                            <a:avLst/>
                          </a:prstGeom>
                          <a:noFill/>
                          <a:ln>
                            <a:noFill/>
                          </a:ln>
                        </pic:spPr>
                      </pic:pic>
                    </a:graphicData>
                  </a:graphic>
                  <wp14:sizeRelH relativeFrom="page">
                    <wp14:pctWidth>0</wp14:pctWidth>
                  </wp14:sizeRelH>
                  <wp14:sizeRelV relativeFrom="page">
                    <wp14:pctHeight>0</wp14:pctHeight>
                  </wp14:sizeRelV>
                </wp:anchor>
              </w:drawing>
            </w:r>
            <w:r w:rsidR="00F32B7F">
              <w:t xml:space="preserve"> </w:t>
            </w:r>
          </w:p>
        </w:tc>
        <w:tc>
          <w:tcPr>
            <w:tcW w:w="6209" w:type="dxa"/>
          </w:tcPr>
          <w:p w14:paraId="194A0B6B" w14:textId="6C5FDD92" w:rsidR="00816205" w:rsidRPr="00816205" w:rsidRDefault="00816205" w:rsidP="00816205">
            <w:pPr>
              <w:spacing w:after="0" w:line="240" w:lineRule="auto"/>
              <w:rPr>
                <w:rStyle w:val="a0"/>
                <w:rFonts w:ascii="Songti TC" w:eastAsia="Songti TC" w:hAnsi="Songti TC" w:cs="Farisi"/>
                <w:spacing w:val="20"/>
                <w:w w:val="200"/>
                <w:position w:val="6"/>
                <w:sz w:val="22"/>
                <w:szCs w:val="21"/>
                <w:u w:color="000000"/>
                <w:lang w:val="en-US"/>
              </w:rPr>
            </w:pPr>
            <w:r w:rsidRPr="00816205">
              <w:rPr>
                <w:rStyle w:val="a0"/>
                <w:rFonts w:ascii="Songti TC" w:eastAsia="Songti TC" w:hAnsi="Songti TC" w:cs="Farisi" w:hint="cs"/>
                <w:spacing w:val="20"/>
                <w:w w:val="200"/>
                <w:position w:val="6"/>
                <w:sz w:val="21"/>
                <w:szCs w:val="20"/>
                <w:u w:color="000000"/>
                <w:lang w:val="en-US"/>
              </w:rPr>
              <w:t>宣教查经系列</w:t>
            </w:r>
            <w:r>
              <w:rPr>
                <w:rStyle w:val="a0"/>
                <w:rFonts w:ascii="Songti TC" w:eastAsia="Songti TC" w:hAnsi="Songti TC" w:cs="Farisi" w:hint="eastAsia"/>
                <w:spacing w:val="20"/>
                <w:w w:val="200"/>
                <w:position w:val="6"/>
                <w:sz w:val="21"/>
                <w:szCs w:val="20"/>
                <w:u w:color="000000"/>
                <w:lang w:val="en-US"/>
              </w:rPr>
              <w:t>#一</w:t>
            </w:r>
          </w:p>
          <w:p w14:paraId="2FC68BD1" w14:textId="4274B9BF" w:rsidR="00CF7CE4" w:rsidRPr="007407D5" w:rsidRDefault="00816205" w:rsidP="001046D7">
            <w:pPr>
              <w:spacing w:after="60" w:line="240" w:lineRule="auto"/>
              <w:ind w:right="-170"/>
              <w:jc w:val="right"/>
              <w:rPr>
                <w:rStyle w:val="a0"/>
                <w:rFonts w:ascii="STXinwei" w:eastAsia="STXinwei" w:hAnsi="PingFang SC"/>
                <w:position w:val="20"/>
                <w:sz w:val="60"/>
                <w:szCs w:val="60"/>
                <w:u w:color="000000"/>
                <w:lang w:val="en-US"/>
              </w:rPr>
            </w:pPr>
            <w:r w:rsidRPr="00F32B7F">
              <w:rPr>
                <w:rStyle w:val="a0"/>
                <w:rFonts w:ascii="STXinwei" w:eastAsia="STXinwei" w:hAnsi="PingFang SC" w:hint="eastAsia"/>
                <w:position w:val="20"/>
                <w:sz w:val="60"/>
                <w:szCs w:val="60"/>
                <w:u w:color="000000"/>
                <w:lang w:val="en-US"/>
              </w:rPr>
              <w:t xml:space="preserve"> </w:t>
            </w:r>
            <w:r w:rsidRPr="00F32B7F">
              <w:rPr>
                <w:rStyle w:val="a0"/>
                <w:rFonts w:ascii="STXinwei" w:eastAsia="STXinwei" w:hAnsi="PingFang SC"/>
                <w:position w:val="20"/>
                <w:sz w:val="60"/>
                <w:szCs w:val="60"/>
                <w:u w:color="000000"/>
                <w:lang w:val="en-US"/>
              </w:rPr>
              <w:t xml:space="preserve">   </w:t>
            </w:r>
            <w:r w:rsidR="007407D5" w:rsidRPr="00F32B7F">
              <w:rPr>
                <w:rStyle w:val="a0"/>
                <w:rFonts w:ascii="STXinwei" w:eastAsia="STXinwei" w:hAnsi="PingFang SC"/>
                <w:position w:val="20"/>
                <w:sz w:val="60"/>
                <w:szCs w:val="60"/>
                <w:u w:color="000000"/>
                <w:lang w:val="en-US"/>
              </w:rPr>
              <w:t xml:space="preserve"> </w:t>
            </w:r>
            <w:r w:rsidRPr="00F32B7F">
              <w:rPr>
                <w:rStyle w:val="a0"/>
                <w:rFonts w:ascii="STXinwei" w:eastAsia="STXinwei" w:hAnsi="PingFang SC"/>
                <w:position w:val="20"/>
                <w:sz w:val="60"/>
                <w:szCs w:val="60"/>
                <w:u w:color="000000"/>
                <w:lang w:val="en-US"/>
              </w:rPr>
              <w:t xml:space="preserve">  </w:t>
            </w:r>
            <w:r w:rsidR="00F32B7F" w:rsidRPr="00F32B7F">
              <w:rPr>
                <w:rStyle w:val="a0"/>
                <w:rFonts w:ascii="STXinwei" w:eastAsia="STXinwei" w:hAnsi="PingFang SC" w:hint="eastAsia"/>
                <w:position w:val="20"/>
                <w:sz w:val="60"/>
                <w:szCs w:val="60"/>
                <w:u w:color="000000"/>
                <w:lang w:val="en-US"/>
              </w:rPr>
              <w:t>我们是</w:t>
            </w:r>
            <w:r w:rsidR="007407D5" w:rsidRPr="007407D5">
              <w:rPr>
                <w:rStyle w:val="a0"/>
                <w:rFonts w:ascii="STXinwei" w:eastAsia="STXinwei" w:hAnsi="PingFang SC" w:hint="eastAsia"/>
                <w:position w:val="20"/>
                <w:sz w:val="60"/>
                <w:szCs w:val="60"/>
                <w:u w:color="000000"/>
                <w:lang w:val="en-US"/>
              </w:rPr>
              <w:t>跨域的族</w:t>
            </w:r>
            <w:r w:rsidR="00F32B7F">
              <w:rPr>
                <w:rStyle w:val="a0"/>
                <w:rFonts w:ascii="STXinwei" w:eastAsia="STXinwei" w:hAnsi="PingFang SC" w:hint="eastAsia"/>
                <w:position w:val="20"/>
                <w:sz w:val="60"/>
                <w:szCs w:val="60"/>
                <w:u w:color="000000"/>
                <w:lang w:val="en-US"/>
              </w:rPr>
              <w:t>类</w:t>
            </w:r>
            <w:r w:rsidR="00A44E65">
              <w:rPr>
                <w:rStyle w:val="a0"/>
                <w:rFonts w:ascii="STXinwei" w:eastAsia="STXinwei" w:hAnsi="PingFang SC" w:hint="eastAsia"/>
                <w:position w:val="20"/>
                <w:sz w:val="60"/>
                <w:szCs w:val="60"/>
                <w:u w:color="000000"/>
                <w:lang w:val="en-US"/>
              </w:rPr>
              <w:t>!</w:t>
            </w:r>
            <w:r w:rsidR="007407D5" w:rsidRPr="007407D5">
              <w:rPr>
                <w:rStyle w:val="a0"/>
                <w:rFonts w:ascii="STXinwei" w:eastAsia="STXinwei" w:hAnsi="PingFang SC" w:hint="eastAsia"/>
                <w:position w:val="20"/>
                <w:sz w:val="60"/>
                <w:szCs w:val="60"/>
                <w:u w:color="000000"/>
                <w:lang w:val="en-US"/>
              </w:rPr>
              <w:t xml:space="preserve"> </w:t>
            </w:r>
          </w:p>
          <w:p w14:paraId="6EEEA07F" w14:textId="59D4E9C8" w:rsidR="00030449" w:rsidRDefault="00CF7CE4" w:rsidP="00976E22">
            <w:pPr>
              <w:spacing w:after="180" w:line="240" w:lineRule="auto"/>
              <w:ind w:firstLine="578"/>
              <w:jc w:val="right"/>
            </w:pPr>
            <w:r w:rsidRPr="004C7BDB">
              <w:rPr>
                <w:rStyle w:val="a0"/>
                <w:rFonts w:ascii="DengXian Light" w:eastAsia="DengXian Light" w:hAnsi="DengXian Light" w:cs="SimSun" w:hint="eastAsia"/>
                <w:position w:val="6"/>
                <w:sz w:val="18"/>
                <w:szCs w:val="20"/>
                <w:u w:color="000000"/>
                <w:lang w:val="en-US"/>
              </w:rPr>
              <w:t>郑璧卿牧师字</w:t>
            </w:r>
            <w:r w:rsidRPr="004C7BDB">
              <w:rPr>
                <w:rStyle w:val="a0"/>
                <w:rFonts w:ascii="DengXian Light" w:eastAsia="DengXian Light" w:hAnsi="DengXian Light" w:hint="eastAsia"/>
                <w:position w:val="6"/>
                <w:sz w:val="18"/>
                <w:szCs w:val="20"/>
                <w:u w:color="000000"/>
                <w:lang w:val="en-US"/>
              </w:rPr>
              <w:t xml:space="preserve"> 20</w:t>
            </w:r>
            <w:r w:rsidR="00976E22">
              <w:rPr>
                <w:rStyle w:val="a0"/>
                <w:rFonts w:ascii="DengXian Light" w:eastAsia="DengXian Light" w:hAnsi="DengXian Light"/>
                <w:position w:val="6"/>
                <w:sz w:val="18"/>
                <w:szCs w:val="20"/>
                <w:u w:color="000000"/>
                <w:lang w:val="en-US"/>
              </w:rPr>
              <w:t>2</w:t>
            </w:r>
            <w:r w:rsidR="00F32B7F">
              <w:rPr>
                <w:rStyle w:val="a0"/>
                <w:rFonts w:ascii="DengXian Light" w:eastAsia="DengXian Light" w:hAnsi="DengXian Light"/>
                <w:position w:val="6"/>
                <w:sz w:val="18"/>
                <w:szCs w:val="20"/>
                <w:u w:color="000000"/>
                <w:lang w:val="en-US"/>
              </w:rPr>
              <w:t>3</w:t>
            </w:r>
            <w:r w:rsidRPr="004C7BDB">
              <w:rPr>
                <w:rStyle w:val="a0"/>
                <w:rFonts w:ascii="DengXian Light" w:eastAsia="DengXian Light" w:hAnsi="DengXian Light" w:cs="SimSun" w:hint="eastAsia"/>
                <w:position w:val="6"/>
                <w:sz w:val="18"/>
                <w:szCs w:val="20"/>
                <w:u w:color="000000"/>
                <w:lang w:val="en-US"/>
              </w:rPr>
              <w:t>年</w:t>
            </w:r>
            <w:r w:rsidR="00816205">
              <w:rPr>
                <w:rStyle w:val="a0"/>
                <w:rFonts w:ascii="DengXian Light" w:eastAsia="DengXian Light" w:hAnsi="DengXian Light"/>
                <w:position w:val="6"/>
                <w:sz w:val="18"/>
                <w:szCs w:val="20"/>
                <w:u w:color="000000"/>
                <w:lang w:val="en-US"/>
              </w:rPr>
              <w:t>3</w:t>
            </w:r>
            <w:r w:rsidRPr="004C7BDB">
              <w:rPr>
                <w:rStyle w:val="a0"/>
                <w:rFonts w:ascii="DengXian Light" w:eastAsia="DengXian Light" w:hAnsi="DengXian Light" w:cs="SimSun" w:hint="eastAsia"/>
                <w:position w:val="6"/>
                <w:sz w:val="18"/>
                <w:szCs w:val="20"/>
                <w:u w:color="000000"/>
                <w:lang w:val="en-US"/>
              </w:rPr>
              <w:t>月</w:t>
            </w:r>
            <w:r w:rsidR="00F32B7F">
              <w:rPr>
                <w:rStyle w:val="a0"/>
                <w:rFonts w:ascii="DengXian Light" w:eastAsia="DengXian Light" w:hAnsi="DengXian Light"/>
                <w:position w:val="6"/>
                <w:sz w:val="18"/>
                <w:szCs w:val="20"/>
                <w:u w:color="000000"/>
                <w:lang w:val="en-US"/>
              </w:rPr>
              <w:t>26</w:t>
            </w:r>
            <w:r w:rsidRPr="004C7BDB">
              <w:rPr>
                <w:rStyle w:val="a0"/>
                <w:rFonts w:ascii="DengXian Light" w:eastAsia="DengXian Light" w:hAnsi="DengXian Light" w:cs="SimSun" w:hint="eastAsia"/>
                <w:position w:val="6"/>
                <w:sz w:val="18"/>
                <w:szCs w:val="20"/>
                <w:u w:color="000000"/>
                <w:lang w:val="en-US"/>
              </w:rPr>
              <w:t>日</w:t>
            </w:r>
          </w:p>
        </w:tc>
      </w:tr>
    </w:tbl>
    <w:p w14:paraId="5BD8A9D1" w14:textId="77777777" w:rsidR="00030449" w:rsidRDefault="00030449" w:rsidP="00030449">
      <w:pPr>
        <w:snapToGrid w:val="0"/>
        <w:spacing w:after="0" w:line="192" w:lineRule="auto"/>
        <w:rPr>
          <w:rFonts w:ascii="PingFang SC" w:eastAsia="PingFang SC" w:hAnsi="PingFang SC" w:cs="Yuppy SC"/>
          <w:w w:val="90"/>
          <w:sz w:val="21"/>
          <w:szCs w:val="21"/>
          <w:lang w:val="en-SG"/>
        </w:rPr>
        <w:sectPr w:rsidR="00030449" w:rsidSect="00030449">
          <w:pgSz w:w="8400" w:h="11900" w:code="11"/>
          <w:pgMar w:top="397" w:right="397" w:bottom="397" w:left="397" w:header="709" w:footer="709" w:gutter="0"/>
          <w:cols w:space="708"/>
          <w:docGrid w:linePitch="360"/>
        </w:sectPr>
      </w:pPr>
    </w:p>
    <w:p w14:paraId="3495BD0D" w14:textId="040C5202" w:rsidR="00B60038" w:rsidRPr="00C61031" w:rsidRDefault="00F332BE" w:rsidP="00F32B7F">
      <w:pPr>
        <w:spacing w:after="160" w:line="204" w:lineRule="auto"/>
        <w:ind w:firstLine="425"/>
        <w:rPr>
          <w:rFonts w:ascii="Kaiti TC" w:eastAsia="Kaiti TC" w:hAnsi="Kaiti TC" w:cs="Arial Unicode MS"/>
          <w:color w:val="000000"/>
          <w:sz w:val="21"/>
          <w:u w:color="000000"/>
          <w:bdr w:val="nil"/>
          <w:lang w:val="en-SG"/>
        </w:rPr>
      </w:pPr>
      <w:r w:rsidRPr="00C61031">
        <w:rPr>
          <w:rFonts w:ascii="Kaiti TC" w:eastAsia="Kaiti TC" w:hAnsi="Kaiti TC" w:cs="Arial Unicode MS" w:hint="eastAsia"/>
          <w:color w:val="000000"/>
          <w:sz w:val="21"/>
          <w:u w:color="000000"/>
          <w:bdr w:val="nil"/>
          <w:lang w:val="en-SG"/>
        </w:rPr>
        <w:t>宣教</w:t>
      </w:r>
      <w:r w:rsidR="00C61031" w:rsidRPr="00C61031">
        <w:rPr>
          <w:rFonts w:ascii="Kaiti TC" w:eastAsia="Kaiti TC" w:hAnsi="Kaiti TC" w:cs="Arial Unicode MS" w:hint="eastAsia"/>
          <w:color w:val="000000"/>
          <w:sz w:val="21"/>
          <w:u w:color="000000"/>
          <w:bdr w:val="nil"/>
          <w:lang w:val="en-SG"/>
        </w:rPr>
        <w:t>就是奉三一真神的名跨越众领域的界线去宣扬祂的拯救</w:t>
      </w:r>
      <w:r w:rsidR="00F32B7F">
        <w:rPr>
          <w:rFonts w:ascii="Kaiti TC" w:eastAsia="Kaiti TC" w:hAnsi="Kaiti TC" w:cs="Arial Unicode MS" w:hint="eastAsia"/>
          <w:color w:val="000000"/>
          <w:sz w:val="21"/>
          <w:u w:color="000000"/>
          <w:bdr w:val="nil"/>
          <w:lang w:val="en-SG"/>
        </w:rPr>
        <w:t>，</w:t>
      </w:r>
      <w:r w:rsidR="00C61031" w:rsidRPr="00C61031">
        <w:rPr>
          <w:rFonts w:ascii="Kaiti TC" w:eastAsia="Kaiti TC" w:hAnsi="Kaiti TC" w:cs="Arial Unicode MS" w:hint="eastAsia"/>
          <w:color w:val="000000"/>
          <w:sz w:val="21"/>
          <w:u w:color="000000"/>
          <w:bdr w:val="nil"/>
          <w:lang w:val="en-SG"/>
        </w:rPr>
        <w:t>跨越的领域包括疆土、文化、语言、宗教等。</w:t>
      </w:r>
    </w:p>
    <w:p w14:paraId="70215055" w14:textId="3F82C08E" w:rsidR="00C61031" w:rsidRDefault="00C61031" w:rsidP="006733C6">
      <w:pPr>
        <w:spacing w:before="120" w:after="160" w:line="204" w:lineRule="auto"/>
        <w:ind w:firstLine="425"/>
        <w:rPr>
          <w:rFonts w:ascii="Kaiti TC" w:eastAsia="Kaiti TC" w:hAnsi="Kaiti TC" w:cs="Arial Unicode MS"/>
          <w:color w:val="000000"/>
          <w:sz w:val="21"/>
          <w:u w:color="000000"/>
          <w:bdr w:val="nil"/>
          <w:lang w:val="en-SG"/>
        </w:rPr>
      </w:pPr>
      <w:r w:rsidRPr="00C61031">
        <w:rPr>
          <w:rFonts w:ascii="Kaiti TC" w:eastAsia="Kaiti TC" w:hAnsi="Kaiti TC" w:cs="Arial Unicode MS" w:hint="eastAsia"/>
          <w:color w:val="000000"/>
          <w:sz w:val="21"/>
          <w:u w:color="000000"/>
          <w:bdr w:val="nil"/>
          <w:lang w:val="en-SG"/>
        </w:rPr>
        <w:t>在新约时代，</w:t>
      </w:r>
      <w:r w:rsidR="00E102E8">
        <w:rPr>
          <w:rFonts w:ascii="Kaiti TC" w:eastAsia="Kaiti TC" w:hAnsi="Kaiti TC" w:cs="Arial Unicode MS" w:hint="eastAsia"/>
          <w:color w:val="000000"/>
          <w:sz w:val="21"/>
          <w:u w:color="000000"/>
          <w:bdr w:val="nil"/>
          <w:lang w:val="en-SG"/>
        </w:rPr>
        <w:t>教会</w:t>
      </w:r>
      <w:r w:rsidRPr="00C61031">
        <w:rPr>
          <w:rFonts w:ascii="Kaiti TC" w:eastAsia="Kaiti TC" w:hAnsi="Kaiti TC" w:cs="Arial Unicode MS" w:hint="eastAsia"/>
          <w:color w:val="000000"/>
          <w:sz w:val="21"/>
          <w:u w:color="000000"/>
          <w:bdr w:val="nil"/>
          <w:lang w:val="en-SG"/>
        </w:rPr>
        <w:t>领受了大使命</w:t>
      </w:r>
      <w:r>
        <w:rPr>
          <w:rFonts w:ascii="Kaiti TC" w:eastAsia="Kaiti TC" w:hAnsi="Kaiti TC" w:cs="Arial Unicode MS" w:hint="eastAsia"/>
          <w:color w:val="000000"/>
          <w:sz w:val="21"/>
          <w:u w:color="000000"/>
          <w:bdr w:val="nil"/>
          <w:lang w:val="en-SG"/>
        </w:rPr>
        <w:t>到世界</w:t>
      </w:r>
      <w:r w:rsidR="00F32B7F">
        <w:rPr>
          <w:rFonts w:ascii="Kaiti TC" w:eastAsia="Kaiti TC" w:hAnsi="Kaiti TC" w:cs="Arial Unicode MS" w:hint="eastAsia"/>
          <w:color w:val="000000"/>
          <w:sz w:val="21"/>
          <w:u w:color="000000"/>
          <w:bdr w:val="nil"/>
          <w:lang w:val="en-SG"/>
        </w:rPr>
        <w:t>各个角落</w:t>
      </w:r>
      <w:r>
        <w:rPr>
          <w:rFonts w:ascii="Kaiti TC" w:eastAsia="Kaiti TC" w:hAnsi="Kaiti TC" w:cs="Arial Unicode MS" w:hint="eastAsia"/>
          <w:color w:val="000000"/>
          <w:sz w:val="21"/>
          <w:u w:color="000000"/>
          <w:bdr w:val="nil"/>
          <w:lang w:val="en-SG"/>
        </w:rPr>
        <w:t>去宣扬耶稣</w:t>
      </w:r>
      <w:r w:rsidR="00F32B7F">
        <w:rPr>
          <w:rFonts w:ascii="Kaiti TC" w:eastAsia="Kaiti TC" w:hAnsi="Kaiti TC" w:cs="Arial Unicode MS" w:hint="eastAsia"/>
          <w:color w:val="000000"/>
          <w:sz w:val="21"/>
          <w:u w:color="000000"/>
          <w:bdr w:val="nil"/>
          <w:lang w:val="en-SG"/>
        </w:rPr>
        <w:t>基督</w:t>
      </w:r>
      <w:r>
        <w:rPr>
          <w:rFonts w:ascii="Kaiti TC" w:eastAsia="Kaiti TC" w:hAnsi="Kaiti TC" w:cs="Arial Unicode MS" w:hint="eastAsia"/>
          <w:color w:val="000000"/>
          <w:sz w:val="21"/>
          <w:u w:color="000000"/>
          <w:bdr w:val="nil"/>
          <w:lang w:val="en-SG"/>
        </w:rPr>
        <w:t>的福音。在旧约时代，神</w:t>
      </w:r>
      <w:r w:rsidR="00E102E8">
        <w:rPr>
          <w:rFonts w:ascii="Kaiti TC" w:eastAsia="Kaiti TC" w:hAnsi="Kaiti TC" w:cs="Arial Unicode MS" w:hint="eastAsia"/>
          <w:color w:val="000000"/>
          <w:sz w:val="21"/>
          <w:u w:color="000000"/>
          <w:bdr w:val="nil"/>
          <w:lang w:val="en-SG"/>
        </w:rPr>
        <w:t>虽然</w:t>
      </w:r>
      <w:r>
        <w:rPr>
          <w:rFonts w:ascii="Kaiti TC" w:eastAsia="Kaiti TC" w:hAnsi="Kaiti TC" w:cs="Arial Unicode MS" w:hint="eastAsia"/>
          <w:color w:val="000000"/>
          <w:sz w:val="21"/>
          <w:u w:color="000000"/>
          <w:bdr w:val="nil"/>
          <w:lang w:val="en-SG"/>
        </w:rPr>
        <w:t>没有差遣以色列到外邦国家去宣扬耶和华，</w:t>
      </w:r>
      <w:r w:rsidR="00E102E8">
        <w:rPr>
          <w:rFonts w:ascii="Kaiti TC" w:eastAsia="Kaiti TC" w:hAnsi="Kaiti TC" w:cs="Arial Unicode MS" w:hint="eastAsia"/>
          <w:color w:val="000000"/>
          <w:sz w:val="21"/>
          <w:u w:color="000000"/>
          <w:bdr w:val="nil"/>
          <w:lang w:val="en-SG"/>
        </w:rPr>
        <w:t>但</w:t>
      </w:r>
      <w:r>
        <w:rPr>
          <w:rFonts w:ascii="Kaiti TC" w:eastAsia="Kaiti TC" w:hAnsi="Kaiti TC" w:cs="Arial Unicode MS" w:hint="eastAsia"/>
          <w:color w:val="000000"/>
          <w:sz w:val="21"/>
          <w:u w:color="000000"/>
          <w:bdr w:val="nil"/>
          <w:lang w:val="en-SG"/>
        </w:rPr>
        <w:t>在救恩历史中我们却看到神的百姓不断地在跨越各种领域</w:t>
      </w:r>
      <w:r w:rsidR="00F32B7F">
        <w:rPr>
          <w:rFonts w:ascii="Kaiti TC" w:eastAsia="Kaiti TC" w:hAnsi="Kaiti TC" w:cs="Arial Unicode MS" w:hint="eastAsia"/>
          <w:color w:val="000000"/>
          <w:sz w:val="21"/>
          <w:u w:color="000000"/>
          <w:bdr w:val="nil"/>
          <w:lang w:val="en-SG"/>
        </w:rPr>
        <w:t>；</w:t>
      </w:r>
      <w:r>
        <w:rPr>
          <w:rFonts w:ascii="Kaiti TC" w:eastAsia="Kaiti TC" w:hAnsi="Kaiti TC" w:cs="Arial Unicode MS" w:hint="eastAsia"/>
          <w:color w:val="000000"/>
          <w:sz w:val="21"/>
          <w:u w:color="000000"/>
          <w:bdr w:val="nil"/>
          <w:lang w:val="en-SG"/>
        </w:rPr>
        <w:t>比如亚伯拉罕从美索不达米亚的吾珥移居到巴勒斯坦的迦南</w:t>
      </w:r>
      <w:r w:rsidR="00F32B7F">
        <w:rPr>
          <w:rFonts w:ascii="Kaiti TC" w:eastAsia="Kaiti TC" w:hAnsi="Kaiti TC" w:cs="Arial Unicode MS" w:hint="eastAsia"/>
          <w:color w:val="000000"/>
          <w:sz w:val="21"/>
          <w:u w:color="000000"/>
          <w:bdr w:val="nil"/>
          <w:lang w:val="en-SG"/>
        </w:rPr>
        <w:t>，</w:t>
      </w:r>
      <w:r>
        <w:rPr>
          <w:rFonts w:ascii="Kaiti TC" w:eastAsia="Kaiti TC" w:hAnsi="Kaiti TC" w:cs="Arial Unicode MS" w:hint="eastAsia"/>
          <w:color w:val="000000"/>
          <w:sz w:val="21"/>
          <w:u w:color="000000"/>
          <w:bdr w:val="nil"/>
          <w:lang w:val="en-SG"/>
        </w:rPr>
        <w:t>雅各</w:t>
      </w:r>
      <w:r w:rsidR="00F32B7F">
        <w:rPr>
          <w:rFonts w:ascii="Kaiti TC" w:eastAsia="Kaiti TC" w:hAnsi="Kaiti TC" w:cs="Arial Unicode MS" w:hint="eastAsia"/>
          <w:color w:val="000000"/>
          <w:sz w:val="21"/>
          <w:u w:color="000000"/>
          <w:bdr w:val="nil"/>
          <w:lang w:val="en-SG"/>
        </w:rPr>
        <w:t>带着</w:t>
      </w:r>
      <w:r>
        <w:rPr>
          <w:rFonts w:ascii="Kaiti TC" w:eastAsia="Kaiti TC" w:hAnsi="Kaiti TC" w:cs="Arial Unicode MS" w:hint="eastAsia"/>
          <w:color w:val="000000"/>
          <w:sz w:val="21"/>
          <w:u w:color="000000"/>
          <w:bdr w:val="nil"/>
          <w:lang w:val="en-SG"/>
        </w:rPr>
        <w:t>家人从迦南迁居入埃及的巴珊地</w:t>
      </w:r>
      <w:r w:rsidR="00F32B7F">
        <w:rPr>
          <w:rFonts w:ascii="Kaiti TC" w:eastAsia="Kaiti TC" w:hAnsi="Kaiti TC" w:cs="Arial Unicode MS" w:hint="eastAsia"/>
          <w:color w:val="000000"/>
          <w:sz w:val="21"/>
          <w:u w:color="000000"/>
          <w:bdr w:val="nil"/>
          <w:lang w:val="en-SG"/>
        </w:rPr>
        <w:t>，</w:t>
      </w:r>
      <w:r>
        <w:rPr>
          <w:rFonts w:ascii="Kaiti TC" w:eastAsia="Kaiti TC" w:hAnsi="Kaiti TC" w:cs="Arial Unicode MS" w:hint="eastAsia"/>
          <w:color w:val="000000"/>
          <w:sz w:val="21"/>
          <w:u w:color="000000"/>
          <w:bdr w:val="nil"/>
          <w:lang w:val="en-SG"/>
        </w:rPr>
        <w:t>四百三十年后又从埃及迁居入迦南</w:t>
      </w:r>
      <w:r w:rsidR="00F32B7F">
        <w:rPr>
          <w:rFonts w:ascii="Kaiti TC" w:eastAsia="Kaiti TC" w:hAnsi="Kaiti TC" w:cs="Arial Unicode MS" w:hint="eastAsia"/>
          <w:color w:val="000000"/>
          <w:sz w:val="21"/>
          <w:u w:color="000000"/>
          <w:bdr w:val="nil"/>
          <w:lang w:val="en-SG"/>
        </w:rPr>
        <w:t>，近</w:t>
      </w:r>
      <w:r w:rsidR="007252FD">
        <w:rPr>
          <w:rFonts w:ascii="Kaiti TC" w:eastAsia="Kaiti TC" w:hAnsi="Kaiti TC" w:cs="Arial Unicode MS" w:hint="eastAsia"/>
          <w:color w:val="000000"/>
          <w:sz w:val="21"/>
          <w:u w:color="000000"/>
          <w:bdr w:val="nil"/>
          <w:lang w:val="en-SG"/>
        </w:rPr>
        <w:t>七百年后被掳到巴比伦地</w:t>
      </w:r>
      <w:r w:rsidR="00F32B7F">
        <w:rPr>
          <w:rFonts w:ascii="Kaiti TC" w:eastAsia="Kaiti TC" w:hAnsi="Kaiti TC" w:cs="Arial Unicode MS" w:hint="eastAsia"/>
          <w:color w:val="000000"/>
          <w:sz w:val="21"/>
          <w:u w:color="000000"/>
          <w:bdr w:val="nil"/>
          <w:lang w:val="en-SG"/>
        </w:rPr>
        <w:t>寄居</w:t>
      </w:r>
      <w:r w:rsidR="007252FD">
        <w:rPr>
          <w:rFonts w:ascii="Kaiti TC" w:eastAsia="Kaiti TC" w:hAnsi="Kaiti TC" w:cs="Arial Unicode MS" w:hint="eastAsia"/>
          <w:color w:val="000000"/>
          <w:sz w:val="21"/>
          <w:u w:color="000000"/>
          <w:bdr w:val="nil"/>
          <w:lang w:val="en-SG"/>
        </w:rPr>
        <w:t>。</w:t>
      </w:r>
    </w:p>
    <w:p w14:paraId="43E17174" w14:textId="0E57E3AE" w:rsidR="007252FD" w:rsidRDefault="00F32B7F" w:rsidP="006733C6">
      <w:pPr>
        <w:spacing w:before="120" w:after="160" w:line="204" w:lineRule="auto"/>
        <w:ind w:firstLine="425"/>
        <w:rPr>
          <w:rFonts w:ascii="Kaiti TC" w:eastAsia="Kaiti TC" w:hAnsi="Kaiti TC" w:cs="Arial Unicode MS"/>
          <w:color w:val="000000"/>
          <w:sz w:val="21"/>
          <w:u w:color="000000"/>
          <w:bdr w:val="nil"/>
          <w:lang w:val="en-SG"/>
        </w:rPr>
      </w:pPr>
      <w:r>
        <w:rPr>
          <w:rFonts w:ascii="Kaiti TC" w:eastAsia="Kaiti TC" w:hAnsi="Kaiti TC" w:cs="Arial Unicode MS" w:hint="eastAsia"/>
          <w:color w:val="000000"/>
          <w:sz w:val="21"/>
          <w:u w:color="000000"/>
          <w:bdr w:val="nil"/>
          <w:lang w:val="en-SG"/>
        </w:rPr>
        <w:t>在</w:t>
      </w:r>
      <w:r w:rsidR="007252FD">
        <w:rPr>
          <w:rFonts w:ascii="Kaiti TC" w:eastAsia="Kaiti TC" w:hAnsi="Kaiti TC" w:cs="Arial Unicode MS" w:hint="eastAsia"/>
          <w:color w:val="000000"/>
          <w:sz w:val="21"/>
          <w:u w:color="000000"/>
          <w:bdr w:val="nil"/>
          <w:lang w:val="en-SG"/>
        </w:rPr>
        <w:t>每一次的跨越</w:t>
      </w:r>
      <w:r>
        <w:rPr>
          <w:rFonts w:ascii="Kaiti TC" w:eastAsia="Kaiti TC" w:hAnsi="Kaiti TC" w:cs="Arial Unicode MS" w:hint="eastAsia"/>
          <w:color w:val="000000"/>
          <w:sz w:val="21"/>
          <w:u w:color="000000"/>
          <w:bdr w:val="nil"/>
          <w:lang w:val="en-SG"/>
        </w:rPr>
        <w:t>，</w:t>
      </w:r>
      <w:r w:rsidR="007252FD">
        <w:rPr>
          <w:rFonts w:ascii="Kaiti TC" w:eastAsia="Kaiti TC" w:hAnsi="Kaiti TC" w:cs="Arial Unicode MS" w:hint="eastAsia"/>
          <w:color w:val="000000"/>
          <w:sz w:val="21"/>
          <w:u w:color="000000"/>
          <w:bdr w:val="nil"/>
          <w:lang w:val="en-SG"/>
        </w:rPr>
        <w:t>神的百姓进入一个</w:t>
      </w:r>
      <w:r w:rsidR="003D41AC">
        <w:rPr>
          <w:rFonts w:ascii="Kaiti TC" w:eastAsia="Kaiti TC" w:hAnsi="Kaiti TC" w:cs="Arial Unicode MS" w:hint="eastAsia"/>
          <w:color w:val="000000"/>
          <w:sz w:val="21"/>
          <w:u w:color="000000"/>
          <w:bdr w:val="nil"/>
          <w:lang w:val="en-SG"/>
        </w:rPr>
        <w:t>陌生的</w:t>
      </w:r>
      <w:r w:rsidR="007252FD">
        <w:rPr>
          <w:rFonts w:ascii="Kaiti TC" w:eastAsia="Kaiti TC" w:hAnsi="Kaiti TC" w:cs="Arial Unicode MS" w:hint="eastAsia"/>
          <w:color w:val="000000"/>
          <w:sz w:val="21"/>
          <w:u w:color="000000"/>
          <w:bdr w:val="nil"/>
          <w:lang w:val="en-SG"/>
        </w:rPr>
        <w:t>文化</w:t>
      </w:r>
      <w:r>
        <w:rPr>
          <w:rFonts w:ascii="Kaiti TC" w:eastAsia="Kaiti TC" w:hAnsi="Kaiti TC" w:cs="Arial Unicode MS" w:hint="eastAsia"/>
          <w:color w:val="000000"/>
          <w:sz w:val="21"/>
          <w:u w:color="000000"/>
          <w:bdr w:val="nil"/>
          <w:lang w:val="en-SG"/>
        </w:rPr>
        <w:t>，与</w:t>
      </w:r>
      <w:r w:rsidR="007252FD">
        <w:rPr>
          <w:rFonts w:ascii="Kaiti TC" w:eastAsia="Kaiti TC" w:hAnsi="Kaiti TC" w:cs="Arial Unicode MS" w:hint="eastAsia"/>
          <w:color w:val="000000"/>
          <w:sz w:val="21"/>
          <w:u w:color="000000"/>
          <w:bdr w:val="nil"/>
          <w:lang w:val="en-SG"/>
        </w:rPr>
        <w:t>存敌意和诱惑性的</w:t>
      </w:r>
      <w:r w:rsidR="003D41AC">
        <w:rPr>
          <w:rFonts w:ascii="Kaiti TC" w:eastAsia="Kaiti TC" w:hAnsi="Kaiti TC" w:cs="Arial Unicode MS" w:hint="eastAsia"/>
          <w:color w:val="000000"/>
          <w:sz w:val="21"/>
          <w:u w:color="000000"/>
          <w:bdr w:val="nil"/>
          <w:lang w:val="en-SG"/>
        </w:rPr>
        <w:t>信仰</w:t>
      </w:r>
      <w:r w:rsidR="007252FD">
        <w:rPr>
          <w:rFonts w:ascii="Kaiti TC" w:eastAsia="Kaiti TC" w:hAnsi="Kaiti TC" w:cs="Arial Unicode MS" w:hint="eastAsia"/>
          <w:color w:val="000000"/>
          <w:sz w:val="21"/>
          <w:u w:color="000000"/>
          <w:bdr w:val="nil"/>
          <w:lang w:val="en-SG"/>
        </w:rPr>
        <w:t>。对亚伯拉罕而言，迦南地充满暴力，比如人看见美貌</w:t>
      </w:r>
      <w:r w:rsidR="003D41AC">
        <w:rPr>
          <w:rFonts w:ascii="Kaiti TC" w:eastAsia="Kaiti TC" w:hAnsi="Kaiti TC" w:cs="Arial Unicode MS" w:hint="eastAsia"/>
          <w:color w:val="000000"/>
          <w:sz w:val="21"/>
          <w:u w:color="000000"/>
          <w:bdr w:val="nil"/>
          <w:lang w:val="en-SG"/>
        </w:rPr>
        <w:t>的</w:t>
      </w:r>
      <w:r w:rsidR="007252FD">
        <w:rPr>
          <w:rFonts w:ascii="Kaiti TC" w:eastAsia="Kaiti TC" w:hAnsi="Kaiti TC" w:cs="Arial Unicode MS" w:hint="eastAsia"/>
          <w:color w:val="000000"/>
          <w:sz w:val="21"/>
          <w:u w:color="000000"/>
          <w:bdr w:val="nil"/>
          <w:lang w:val="en-SG"/>
        </w:rPr>
        <w:t>女子，就会杀了她</w:t>
      </w:r>
      <w:r w:rsidR="003D41AC">
        <w:rPr>
          <w:rFonts w:ascii="Kaiti TC" w:eastAsia="Kaiti TC" w:hAnsi="Kaiti TC" w:cs="Arial Unicode MS" w:hint="eastAsia"/>
          <w:color w:val="000000"/>
          <w:sz w:val="21"/>
          <w:u w:color="000000"/>
          <w:bdr w:val="nil"/>
          <w:lang w:val="en-SG"/>
        </w:rPr>
        <w:t>的</w:t>
      </w:r>
      <w:r w:rsidR="007252FD">
        <w:rPr>
          <w:rFonts w:ascii="Kaiti TC" w:eastAsia="Kaiti TC" w:hAnsi="Kaiti TC" w:cs="Arial Unicode MS" w:hint="eastAsia"/>
          <w:color w:val="000000"/>
          <w:sz w:val="21"/>
          <w:u w:color="000000"/>
          <w:bdr w:val="nil"/>
          <w:lang w:val="en-SG"/>
        </w:rPr>
        <w:t>丈夫</w:t>
      </w:r>
      <w:r>
        <w:rPr>
          <w:rFonts w:ascii="Kaiti TC" w:eastAsia="Kaiti TC" w:hAnsi="Kaiti TC" w:cs="Arial Unicode MS" w:hint="eastAsia"/>
          <w:color w:val="000000"/>
          <w:sz w:val="21"/>
          <w:u w:color="000000"/>
          <w:bdr w:val="nil"/>
          <w:lang w:val="en-SG"/>
        </w:rPr>
        <w:t>将她占为己有；又如</w:t>
      </w:r>
      <w:r w:rsidR="007252FD">
        <w:rPr>
          <w:rFonts w:ascii="Kaiti TC" w:eastAsia="Kaiti TC" w:hAnsi="Kaiti TC" w:cs="Arial Unicode MS" w:hint="eastAsia"/>
          <w:color w:val="000000"/>
          <w:sz w:val="21"/>
          <w:u w:color="000000"/>
          <w:bdr w:val="nil"/>
          <w:lang w:val="en-SG"/>
        </w:rPr>
        <w:t>雅各的子孙</w:t>
      </w:r>
      <w:r w:rsidR="003D41AC">
        <w:rPr>
          <w:rFonts w:ascii="Kaiti TC" w:eastAsia="Kaiti TC" w:hAnsi="Kaiti TC" w:cs="Arial Unicode MS" w:hint="eastAsia"/>
          <w:color w:val="000000"/>
          <w:sz w:val="21"/>
          <w:u w:color="000000"/>
          <w:bdr w:val="nil"/>
          <w:lang w:val="en-SG"/>
        </w:rPr>
        <w:t>从</w:t>
      </w:r>
      <w:r w:rsidR="007252FD">
        <w:rPr>
          <w:rFonts w:ascii="Kaiti TC" w:eastAsia="Kaiti TC" w:hAnsi="Kaiti TC" w:cs="Arial Unicode MS" w:hint="eastAsia"/>
          <w:color w:val="000000"/>
          <w:sz w:val="21"/>
          <w:u w:color="000000"/>
          <w:bdr w:val="nil"/>
          <w:lang w:val="en-SG"/>
        </w:rPr>
        <w:t>埃及</w:t>
      </w:r>
      <w:r w:rsidR="00B90377">
        <w:rPr>
          <w:rFonts w:ascii="Kaiti TC" w:eastAsia="Kaiti TC" w:hAnsi="Kaiti TC" w:cs="Arial Unicode MS" w:hint="eastAsia"/>
          <w:color w:val="000000"/>
          <w:sz w:val="21"/>
          <w:u w:color="000000"/>
          <w:bdr w:val="nil"/>
          <w:lang w:val="en-SG"/>
        </w:rPr>
        <w:t>正要入迦南时，就</w:t>
      </w:r>
      <w:r>
        <w:rPr>
          <w:rFonts w:ascii="Kaiti TC" w:eastAsia="Kaiti TC" w:hAnsi="Kaiti TC" w:cs="Arial Unicode MS" w:hint="eastAsia"/>
          <w:color w:val="000000"/>
          <w:sz w:val="21"/>
          <w:u w:color="000000"/>
          <w:bdr w:val="nil"/>
          <w:lang w:val="en-SG"/>
        </w:rPr>
        <w:t>被</w:t>
      </w:r>
      <w:r w:rsidR="00B90377">
        <w:rPr>
          <w:rFonts w:ascii="Kaiti TC" w:eastAsia="Kaiti TC" w:hAnsi="Kaiti TC" w:cs="Arial Unicode MS" w:hint="eastAsia"/>
          <w:color w:val="000000"/>
          <w:sz w:val="21"/>
          <w:u w:color="000000"/>
          <w:bdr w:val="nil"/>
          <w:lang w:val="en-SG"/>
        </w:rPr>
        <w:t>当地</w:t>
      </w:r>
      <w:r>
        <w:rPr>
          <w:rFonts w:ascii="Kaiti TC" w:eastAsia="Kaiti TC" w:hAnsi="Kaiti TC" w:cs="Arial Unicode MS" w:hint="eastAsia"/>
          <w:color w:val="000000"/>
          <w:sz w:val="21"/>
          <w:u w:color="000000"/>
          <w:bdr w:val="nil"/>
          <w:lang w:val="en-SG"/>
        </w:rPr>
        <w:t>凶猛</w:t>
      </w:r>
      <w:r w:rsidR="00B90377">
        <w:rPr>
          <w:rFonts w:ascii="Kaiti TC" w:eastAsia="Kaiti TC" w:hAnsi="Kaiti TC" w:cs="Arial Unicode MS" w:hint="eastAsia"/>
          <w:color w:val="000000"/>
          <w:sz w:val="21"/>
          <w:u w:color="000000"/>
          <w:bdr w:val="nil"/>
          <w:lang w:val="en-SG"/>
        </w:rPr>
        <w:t>的巨人惊</w:t>
      </w:r>
      <w:r>
        <w:rPr>
          <w:rFonts w:ascii="Kaiti TC" w:eastAsia="Kaiti TC" w:hAnsi="Kaiti TC" w:cs="Arial Unicode MS" w:hint="eastAsia"/>
          <w:color w:val="000000"/>
          <w:sz w:val="21"/>
          <w:u w:color="000000"/>
          <w:bdr w:val="nil"/>
          <w:lang w:val="en-SG"/>
        </w:rPr>
        <w:t>倒</w:t>
      </w:r>
      <w:r w:rsidR="00B90377">
        <w:rPr>
          <w:rFonts w:ascii="Kaiti TC" w:eastAsia="Kaiti TC" w:hAnsi="Kaiti TC" w:cs="Arial Unicode MS" w:hint="eastAsia"/>
          <w:color w:val="000000"/>
          <w:sz w:val="21"/>
          <w:u w:color="000000"/>
          <w:bdr w:val="nil"/>
          <w:lang w:val="en-SG"/>
        </w:rPr>
        <w:t>。每</w:t>
      </w:r>
      <w:r>
        <w:rPr>
          <w:rFonts w:ascii="Kaiti TC" w:eastAsia="Kaiti TC" w:hAnsi="Kaiti TC" w:cs="Arial Unicode MS" w:hint="eastAsia"/>
          <w:color w:val="000000"/>
          <w:sz w:val="21"/>
          <w:u w:color="000000"/>
          <w:bdr w:val="nil"/>
          <w:lang w:val="en-SG"/>
        </w:rPr>
        <w:t>一</w:t>
      </w:r>
      <w:r w:rsidR="00B90377">
        <w:rPr>
          <w:rFonts w:ascii="Kaiti TC" w:eastAsia="Kaiti TC" w:hAnsi="Kaiti TC" w:cs="Arial Unicode MS" w:hint="eastAsia"/>
          <w:color w:val="000000"/>
          <w:sz w:val="21"/>
          <w:u w:color="000000"/>
          <w:bdr w:val="nil"/>
          <w:lang w:val="en-SG"/>
        </w:rPr>
        <w:t>次跨越都</w:t>
      </w:r>
      <w:r>
        <w:rPr>
          <w:rFonts w:ascii="Kaiti TC" w:eastAsia="Kaiti TC" w:hAnsi="Kaiti TC" w:cs="Arial Unicode MS" w:hint="eastAsia"/>
          <w:color w:val="000000"/>
          <w:sz w:val="21"/>
          <w:u w:color="000000"/>
          <w:bdr w:val="nil"/>
          <w:lang w:val="en-SG"/>
        </w:rPr>
        <w:t>要面对一个同样的</w:t>
      </w:r>
      <w:r w:rsidR="003D41AC">
        <w:rPr>
          <w:rFonts w:ascii="Kaiti TC" w:eastAsia="Kaiti TC" w:hAnsi="Kaiti TC" w:cs="Arial Unicode MS" w:hint="eastAsia"/>
          <w:color w:val="000000"/>
          <w:sz w:val="21"/>
          <w:u w:color="000000"/>
          <w:bdr w:val="nil"/>
          <w:lang w:val="en-SG"/>
        </w:rPr>
        <w:t>仇敌</w:t>
      </w:r>
      <w:r w:rsidR="00B90377">
        <w:rPr>
          <w:rFonts w:ascii="Kaiti TC" w:eastAsia="Kaiti TC" w:hAnsi="Kaiti TC" w:cs="Arial Unicode MS" w:hint="eastAsia"/>
          <w:color w:val="000000"/>
          <w:sz w:val="21"/>
          <w:u w:color="000000"/>
          <w:bdr w:val="nil"/>
          <w:lang w:val="en-SG"/>
        </w:rPr>
        <w:t>：偶像</w:t>
      </w:r>
      <w:r>
        <w:rPr>
          <w:rFonts w:ascii="Kaiti TC" w:eastAsia="Kaiti TC" w:hAnsi="Kaiti TC" w:cs="Arial Unicode MS" w:hint="eastAsia"/>
          <w:color w:val="000000"/>
          <w:sz w:val="21"/>
          <w:u w:color="000000"/>
          <w:bdr w:val="nil"/>
          <w:lang w:val="en-SG"/>
        </w:rPr>
        <w:t>祭拜与</w:t>
      </w:r>
      <w:r w:rsidR="00B90377">
        <w:rPr>
          <w:rFonts w:ascii="Kaiti TC" w:eastAsia="Kaiti TC" w:hAnsi="Kaiti TC" w:cs="Arial Unicode MS" w:hint="eastAsia"/>
          <w:color w:val="000000"/>
          <w:sz w:val="21"/>
          <w:u w:color="000000"/>
          <w:bdr w:val="nil"/>
          <w:lang w:val="en-SG"/>
        </w:rPr>
        <w:t>淫乱。</w:t>
      </w:r>
    </w:p>
    <w:p w14:paraId="10DFB812" w14:textId="24DCBEB1" w:rsidR="00B90377" w:rsidRDefault="00B90377" w:rsidP="00B90377">
      <w:pPr>
        <w:spacing w:before="120" w:after="160" w:line="204" w:lineRule="auto"/>
        <w:ind w:firstLine="425"/>
        <w:rPr>
          <w:rFonts w:ascii="Kaiti TC" w:eastAsia="Kaiti TC" w:hAnsi="Kaiti TC" w:cs="Arial Unicode MS"/>
          <w:color w:val="000000"/>
          <w:sz w:val="21"/>
          <w:u w:color="000000"/>
          <w:bdr w:val="nil"/>
          <w:lang w:val="en-SG"/>
        </w:rPr>
      </w:pPr>
      <w:r>
        <w:rPr>
          <w:rFonts w:ascii="Kaiti TC" w:eastAsia="Kaiti TC" w:hAnsi="Kaiti TC" w:cs="Arial Unicode MS" w:hint="eastAsia"/>
          <w:color w:val="000000"/>
          <w:sz w:val="21"/>
          <w:u w:color="000000"/>
          <w:bdr w:val="nil"/>
          <w:lang w:val="en-SG"/>
        </w:rPr>
        <w:t>在《申命记》4</w:t>
      </w:r>
      <w:r>
        <w:rPr>
          <w:rFonts w:ascii="Kaiti TC" w:eastAsia="Kaiti TC" w:hAnsi="Kaiti TC" w:cs="Arial Unicode MS"/>
          <w:color w:val="000000"/>
          <w:sz w:val="21"/>
          <w:u w:color="000000"/>
          <w:bdr w:val="nil"/>
          <w:lang w:val="en-SG"/>
        </w:rPr>
        <w:t>:5-9</w:t>
      </w:r>
      <w:r>
        <w:rPr>
          <w:rFonts w:ascii="Kaiti TC" w:eastAsia="Kaiti TC" w:hAnsi="Kaiti TC" w:cs="Arial Unicode MS" w:hint="eastAsia"/>
          <w:color w:val="000000"/>
          <w:sz w:val="21"/>
          <w:u w:color="000000"/>
          <w:bdr w:val="nil"/>
          <w:lang w:val="en-SG"/>
        </w:rPr>
        <w:t>，神藉着摩西</w:t>
      </w:r>
      <w:r w:rsidR="003D41AC">
        <w:rPr>
          <w:rFonts w:ascii="Kaiti TC" w:eastAsia="Kaiti TC" w:hAnsi="Kaiti TC" w:cs="Arial Unicode MS" w:hint="eastAsia"/>
          <w:color w:val="000000"/>
          <w:sz w:val="21"/>
          <w:u w:color="000000"/>
          <w:bdr w:val="nil"/>
          <w:lang w:val="en-SG"/>
        </w:rPr>
        <w:t>提醒</w:t>
      </w:r>
      <w:r>
        <w:rPr>
          <w:rFonts w:ascii="Kaiti TC" w:eastAsia="Kaiti TC" w:hAnsi="Kaiti TC" w:cs="Arial Unicode MS" w:hint="eastAsia"/>
          <w:color w:val="000000"/>
          <w:sz w:val="21"/>
          <w:u w:color="000000"/>
          <w:bdr w:val="nil"/>
          <w:lang w:val="en-SG"/>
        </w:rPr>
        <w:t>以色列人他们是耶和华</w:t>
      </w:r>
      <w:r w:rsidR="00F32B7F">
        <w:rPr>
          <w:rFonts w:ascii="Kaiti TC" w:eastAsia="Kaiti TC" w:hAnsi="Kaiti TC" w:cs="Arial Unicode MS" w:hint="eastAsia"/>
          <w:color w:val="000000"/>
          <w:sz w:val="21"/>
          <w:u w:color="000000"/>
          <w:bdr w:val="nil"/>
          <w:lang w:val="en-SG"/>
        </w:rPr>
        <w:t>拣选</w:t>
      </w:r>
      <w:r>
        <w:rPr>
          <w:rFonts w:ascii="Kaiti TC" w:eastAsia="Kaiti TC" w:hAnsi="Kaiti TC" w:cs="Arial Unicode MS" w:hint="eastAsia"/>
          <w:color w:val="000000"/>
          <w:sz w:val="21"/>
          <w:u w:color="000000"/>
          <w:bdr w:val="nil"/>
          <w:lang w:val="en-SG"/>
        </w:rPr>
        <w:t>的见证</w:t>
      </w:r>
      <w:r w:rsidR="00F32B7F">
        <w:rPr>
          <w:rFonts w:ascii="Kaiti TC" w:eastAsia="Kaiti TC" w:hAnsi="Kaiti TC" w:cs="Arial Unicode MS" w:hint="eastAsia"/>
          <w:color w:val="000000"/>
          <w:sz w:val="21"/>
          <w:u w:color="000000"/>
          <w:bdr w:val="nil"/>
          <w:lang w:val="en-SG"/>
        </w:rPr>
        <w:t>人</w:t>
      </w:r>
      <w:r>
        <w:rPr>
          <w:rFonts w:ascii="Kaiti TC" w:eastAsia="Kaiti TC" w:hAnsi="Kaiti TC" w:cs="Arial Unicode MS" w:hint="eastAsia"/>
          <w:color w:val="000000"/>
          <w:sz w:val="21"/>
          <w:u w:color="000000"/>
          <w:bdr w:val="nil"/>
          <w:lang w:val="en-SG"/>
        </w:rPr>
        <w:t>。</w:t>
      </w:r>
      <w:r>
        <w:rPr>
          <w:rFonts w:ascii="Kaiti TC" w:eastAsia="Kaiti TC" w:hAnsi="Kaiti TC" w:cs="Arial Unicode MS"/>
          <w:color w:val="000000"/>
          <w:sz w:val="21"/>
          <w:u w:color="000000"/>
          <w:bdr w:val="nil"/>
          <w:lang w:val="en-SG"/>
        </w:rPr>
        <w:t xml:space="preserve"> </w:t>
      </w:r>
      <w:r>
        <w:rPr>
          <w:rFonts w:ascii="Kaiti TC" w:eastAsia="Kaiti TC" w:hAnsi="Kaiti TC" w:cs="Arial Unicode MS" w:hint="eastAsia"/>
          <w:color w:val="000000"/>
          <w:sz w:val="21"/>
          <w:u w:color="000000"/>
          <w:bdr w:val="nil"/>
          <w:lang w:val="en-SG"/>
        </w:rPr>
        <w:t>以色列</w:t>
      </w:r>
      <w:r w:rsidR="00F32B7F" w:rsidRPr="001046D7">
        <w:rPr>
          <w:rFonts w:ascii="Kaiti TC" w:eastAsia="Kaiti TC" w:hAnsi="Kaiti TC" w:cs="Arial Unicode MS" w:hint="eastAsia"/>
          <w:color w:val="000000"/>
          <w:sz w:val="21"/>
          <w:u w:val="single"/>
          <w:bdr w:val="nil"/>
          <w:lang w:val="en-SG"/>
        </w:rPr>
        <w:t>务必</w:t>
      </w:r>
      <w:r>
        <w:rPr>
          <w:rFonts w:ascii="Kaiti TC" w:eastAsia="Kaiti TC" w:hAnsi="Kaiti TC" w:cs="Arial Unicode MS" w:hint="eastAsia"/>
          <w:color w:val="000000"/>
          <w:sz w:val="21"/>
          <w:u w:color="000000"/>
          <w:bdr w:val="nil"/>
          <w:lang w:val="en-SG"/>
        </w:rPr>
        <w:t>将自己</w:t>
      </w:r>
      <w:r w:rsidR="003D41AC">
        <w:rPr>
          <w:rFonts w:ascii="Kaiti TC" w:eastAsia="Kaiti TC" w:hAnsi="Kaiti TC" w:cs="Arial Unicode MS" w:hint="eastAsia"/>
          <w:color w:val="000000"/>
          <w:sz w:val="21"/>
          <w:u w:color="000000"/>
          <w:bdr w:val="nil"/>
          <w:lang w:val="en-SG"/>
        </w:rPr>
        <w:t>与</w:t>
      </w:r>
      <w:r w:rsidR="001046D7">
        <w:rPr>
          <w:rFonts w:ascii="Kaiti TC" w:eastAsia="Kaiti TC" w:hAnsi="Kaiti TC" w:cs="Arial Unicode MS" w:hint="eastAsia"/>
          <w:color w:val="000000"/>
          <w:sz w:val="21"/>
          <w:u w:color="000000"/>
          <w:bdr w:val="nil"/>
          <w:lang w:val="en-SG"/>
        </w:rPr>
        <w:t>周围的</w:t>
      </w:r>
      <w:r>
        <w:rPr>
          <w:rFonts w:ascii="Kaiti TC" w:eastAsia="Kaiti TC" w:hAnsi="Kaiti TC" w:cs="Arial Unicode MS" w:hint="eastAsia"/>
          <w:color w:val="000000"/>
          <w:sz w:val="21"/>
          <w:u w:color="000000"/>
          <w:bdr w:val="nil"/>
          <w:lang w:val="en-SG"/>
        </w:rPr>
        <w:t>偶像</w:t>
      </w:r>
      <w:r w:rsidR="001046D7">
        <w:rPr>
          <w:rFonts w:ascii="Kaiti TC" w:eastAsia="Kaiti TC" w:hAnsi="Kaiti TC" w:cs="Arial Unicode MS" w:hint="eastAsia"/>
          <w:color w:val="000000"/>
          <w:sz w:val="21"/>
          <w:u w:color="000000"/>
          <w:bdr w:val="nil"/>
          <w:lang w:val="en-SG"/>
        </w:rPr>
        <w:t>祭拜</w:t>
      </w:r>
      <w:r>
        <w:rPr>
          <w:rFonts w:ascii="Kaiti TC" w:eastAsia="Kaiti TC" w:hAnsi="Kaiti TC" w:cs="Arial Unicode MS" w:hint="eastAsia"/>
          <w:color w:val="000000"/>
          <w:sz w:val="21"/>
          <w:u w:color="000000"/>
          <w:bdr w:val="nil"/>
          <w:lang w:val="en-SG"/>
        </w:rPr>
        <w:t>和邪恶的文化</w:t>
      </w:r>
      <w:r w:rsidRPr="001046D7">
        <w:rPr>
          <w:rFonts w:ascii="Kaiti TC" w:eastAsia="Kaiti TC" w:hAnsi="Kaiti TC" w:cs="Arial Unicode MS" w:hint="eastAsia"/>
          <w:color w:val="000000"/>
          <w:sz w:val="21"/>
          <w:u w:val="single"/>
          <w:bdr w:val="nil"/>
          <w:lang w:val="en-SG"/>
        </w:rPr>
        <w:t>分别开来</w:t>
      </w:r>
      <w:r>
        <w:rPr>
          <w:rFonts w:ascii="Kaiti TC" w:eastAsia="Kaiti TC" w:hAnsi="Kaiti TC" w:cs="Arial Unicode MS" w:hint="eastAsia"/>
          <w:color w:val="000000"/>
          <w:sz w:val="21"/>
          <w:u w:color="000000"/>
          <w:bdr w:val="nil"/>
          <w:lang w:val="en-SG"/>
        </w:rPr>
        <w:t>，遵行神的律法，</w:t>
      </w:r>
      <w:r w:rsidR="003D41AC">
        <w:rPr>
          <w:rFonts w:ascii="Kaiti TC" w:eastAsia="Kaiti TC" w:hAnsi="Kaiti TC" w:cs="Arial Unicode MS" w:hint="eastAsia"/>
          <w:color w:val="000000"/>
          <w:sz w:val="21"/>
          <w:u w:color="000000"/>
          <w:bdr w:val="nil"/>
          <w:lang w:val="en-SG"/>
        </w:rPr>
        <w:t>单单敬拜耶和华神</w:t>
      </w:r>
      <w:r>
        <w:rPr>
          <w:rFonts w:ascii="Kaiti TC" w:eastAsia="Kaiti TC" w:hAnsi="Kaiti TC" w:cs="Arial Unicode MS" w:hint="eastAsia"/>
          <w:color w:val="000000"/>
          <w:sz w:val="21"/>
          <w:u w:color="000000"/>
          <w:bdr w:val="nil"/>
          <w:lang w:val="en-SG"/>
        </w:rPr>
        <w:t>，不</w:t>
      </w:r>
      <w:r w:rsidR="001046D7">
        <w:rPr>
          <w:rFonts w:ascii="Kaiti TC" w:eastAsia="Kaiti TC" w:hAnsi="Kaiti TC" w:cs="Arial Unicode MS" w:hint="eastAsia"/>
          <w:color w:val="000000"/>
          <w:sz w:val="21"/>
          <w:u w:color="000000"/>
          <w:bdr w:val="nil"/>
          <w:lang w:val="en-SG"/>
        </w:rPr>
        <w:t>能</w:t>
      </w:r>
      <w:r>
        <w:rPr>
          <w:rFonts w:ascii="Kaiti TC" w:eastAsia="Kaiti TC" w:hAnsi="Kaiti TC" w:cs="Arial Unicode MS" w:hint="eastAsia"/>
          <w:color w:val="000000"/>
          <w:sz w:val="21"/>
          <w:u w:color="000000"/>
          <w:bdr w:val="nil"/>
          <w:lang w:val="en-SG"/>
        </w:rPr>
        <w:t>妥协。</w:t>
      </w:r>
      <w:r w:rsidR="00F32B7F">
        <w:rPr>
          <w:rFonts w:ascii="Kaiti TC" w:eastAsia="Kaiti TC" w:hAnsi="Kaiti TC" w:cs="Arial Unicode MS" w:hint="eastAsia"/>
          <w:color w:val="000000"/>
          <w:sz w:val="21"/>
          <w:u w:color="000000"/>
          <w:bdr w:val="nil"/>
          <w:lang w:val="en-SG"/>
        </w:rPr>
        <w:t>若是</w:t>
      </w:r>
      <w:r>
        <w:rPr>
          <w:rFonts w:ascii="Kaiti TC" w:eastAsia="Kaiti TC" w:hAnsi="Kaiti TC" w:cs="Arial Unicode MS" w:hint="eastAsia"/>
          <w:color w:val="000000"/>
          <w:sz w:val="21"/>
          <w:u w:color="000000"/>
          <w:bdr w:val="nil"/>
          <w:lang w:val="en-SG"/>
        </w:rPr>
        <w:t>这样，以色列国</w:t>
      </w:r>
      <w:r w:rsidR="003D41AC">
        <w:rPr>
          <w:rFonts w:ascii="Kaiti TC" w:eastAsia="Kaiti TC" w:hAnsi="Kaiti TC" w:cs="Arial Unicode MS" w:hint="eastAsia"/>
          <w:color w:val="000000"/>
          <w:sz w:val="21"/>
          <w:u w:color="000000"/>
          <w:bdr w:val="nil"/>
          <w:lang w:val="en-SG"/>
        </w:rPr>
        <w:t>必</w:t>
      </w:r>
      <w:r>
        <w:rPr>
          <w:rFonts w:ascii="Kaiti TC" w:eastAsia="Kaiti TC" w:hAnsi="Kaiti TC" w:cs="Arial Unicode MS" w:hint="eastAsia"/>
          <w:color w:val="000000"/>
          <w:sz w:val="21"/>
          <w:u w:color="000000"/>
          <w:bdr w:val="nil"/>
          <w:lang w:val="en-SG"/>
        </w:rPr>
        <w:t>强大富足</w:t>
      </w:r>
      <w:r w:rsidR="001046D7">
        <w:rPr>
          <w:rFonts w:ascii="Kaiti TC" w:eastAsia="Kaiti TC" w:hAnsi="Kaiti TC" w:cs="Arial Unicode MS" w:hint="eastAsia"/>
          <w:color w:val="000000"/>
          <w:sz w:val="21"/>
          <w:u w:color="000000"/>
          <w:bdr w:val="nil"/>
          <w:lang w:val="en-SG"/>
        </w:rPr>
        <w:t>。以色列智慧而公正的律法、彻底消除贫困的经济政策、使社会凝聚力强的教育体系和道德标准，以及百战百胜的国防建设</w:t>
      </w:r>
      <w:r>
        <w:rPr>
          <w:rFonts w:ascii="Kaiti TC" w:eastAsia="Kaiti TC" w:hAnsi="Kaiti TC" w:cs="Arial Unicode MS" w:hint="eastAsia"/>
          <w:color w:val="000000"/>
          <w:sz w:val="21"/>
          <w:u w:color="000000"/>
          <w:bdr w:val="nil"/>
          <w:lang w:val="en-SG"/>
        </w:rPr>
        <w:t>必受到列国的</w:t>
      </w:r>
      <w:r w:rsidR="001046D7">
        <w:rPr>
          <w:rFonts w:ascii="Kaiti TC" w:eastAsia="Kaiti TC" w:hAnsi="Kaiti TC" w:cs="Arial Unicode MS" w:hint="eastAsia"/>
          <w:color w:val="000000"/>
          <w:sz w:val="21"/>
          <w:u w:color="000000"/>
          <w:bdr w:val="nil"/>
          <w:lang w:val="en-SG"/>
        </w:rPr>
        <w:t>仰慕。他们</w:t>
      </w:r>
      <w:r>
        <w:rPr>
          <w:rFonts w:ascii="Kaiti TC" w:eastAsia="Kaiti TC" w:hAnsi="Kaiti TC" w:cs="Arial Unicode MS" w:hint="eastAsia"/>
          <w:color w:val="000000"/>
          <w:sz w:val="21"/>
          <w:u w:color="000000"/>
          <w:bdr w:val="nil"/>
          <w:lang w:val="en-SG"/>
        </w:rPr>
        <w:t>必来</w:t>
      </w:r>
      <w:r w:rsidR="001046D7">
        <w:rPr>
          <w:rFonts w:ascii="Kaiti TC" w:eastAsia="Kaiti TC" w:hAnsi="Kaiti TC" w:cs="Arial Unicode MS" w:hint="eastAsia"/>
          <w:color w:val="000000"/>
          <w:sz w:val="21"/>
          <w:u w:color="000000"/>
          <w:bdr w:val="nil"/>
          <w:lang w:val="en-SG"/>
        </w:rPr>
        <w:t>向</w:t>
      </w:r>
      <w:r>
        <w:rPr>
          <w:rFonts w:ascii="Kaiti TC" w:eastAsia="Kaiti TC" w:hAnsi="Kaiti TC" w:cs="Arial Unicode MS" w:hint="eastAsia"/>
          <w:color w:val="000000"/>
          <w:sz w:val="21"/>
          <w:u w:color="000000"/>
          <w:bdr w:val="nil"/>
          <w:lang w:val="en-SG"/>
        </w:rPr>
        <w:t>以色列</w:t>
      </w:r>
      <w:r w:rsidR="001046D7">
        <w:rPr>
          <w:rFonts w:ascii="Kaiti TC" w:eastAsia="Kaiti TC" w:hAnsi="Kaiti TC" w:cs="Arial Unicode MS" w:hint="eastAsia"/>
          <w:color w:val="000000"/>
          <w:sz w:val="21"/>
          <w:u w:color="000000"/>
          <w:bdr w:val="nil"/>
          <w:lang w:val="en-SG"/>
        </w:rPr>
        <w:t>讨教求问，从而归向以色列富足的源头——耶和华神。</w:t>
      </w:r>
    </w:p>
    <w:p w14:paraId="45F53D84" w14:textId="2C1FD87C" w:rsidR="00E75496" w:rsidRPr="00901F1C" w:rsidRDefault="00E75496" w:rsidP="00E102E8">
      <w:pPr>
        <w:spacing w:before="120" w:after="160" w:line="192" w:lineRule="auto"/>
        <w:ind w:firstLine="425"/>
        <w:rPr>
          <w:rFonts w:ascii="Kaiti TC" w:eastAsia="Kaiti TC" w:hAnsi="Kaiti TC" w:cs="Arial Unicode MS"/>
          <w:color w:val="000000" w:themeColor="text1"/>
          <w:sz w:val="21"/>
          <w:u w:color="000000"/>
          <w:bdr w:val="nil"/>
          <w:lang w:val="en-SG"/>
        </w:rPr>
      </w:pPr>
      <w:r w:rsidRPr="00901F1C">
        <w:rPr>
          <w:rStyle w:val="QuoteChar"/>
          <w:rFonts w:hint="eastAsia"/>
          <w:color w:val="000000" w:themeColor="text1"/>
        </w:rPr>
        <w:t>「</w:t>
      </w:r>
      <w:r w:rsidRPr="00901F1C">
        <w:rPr>
          <w:rStyle w:val="QuoteChar"/>
          <w:rFonts w:hint="eastAsia"/>
          <w:color w:val="000000" w:themeColor="text1"/>
          <w:lang w:val="en-SG"/>
        </w:rPr>
        <w:t>地上的万族都要因你得福</w:t>
      </w:r>
      <w:r w:rsidRPr="00901F1C">
        <w:rPr>
          <w:rStyle w:val="QuoteChar"/>
          <w:color w:val="000000" w:themeColor="text1"/>
        </w:rPr>
        <w:t>…</w:t>
      </w:r>
      <w:r w:rsidRPr="00901F1C">
        <w:rPr>
          <w:rStyle w:val="QuoteChar"/>
          <w:rFonts w:hint="eastAsia"/>
          <w:color w:val="000000" w:themeColor="text1"/>
          <w:lang w:val="en-SG"/>
        </w:rPr>
        <w:t>我眷顾他，为要叫他吩咐他的众子和他的眷属，遵守我的道，秉公行义，使我所应许亚伯拉罕的话都成就了。</w:t>
      </w:r>
      <w:r w:rsidRPr="00901F1C">
        <w:rPr>
          <w:rStyle w:val="QuoteChar"/>
          <w:rFonts w:hint="eastAsia"/>
          <w:color w:val="000000" w:themeColor="text1"/>
        </w:rPr>
        <w:t>」</w:t>
      </w:r>
      <w:r w:rsidRPr="00901F1C">
        <w:rPr>
          <w:rStyle w:val="SubtleEmphasis"/>
          <w:rFonts w:hint="eastAsia"/>
          <w:color w:val="000000" w:themeColor="text1"/>
        </w:rPr>
        <w:t>创</w:t>
      </w:r>
      <w:r w:rsidRPr="00901F1C">
        <w:rPr>
          <w:rStyle w:val="SubtleEmphasis"/>
          <w:rFonts w:hint="eastAsia"/>
          <w:color w:val="000000" w:themeColor="text1"/>
        </w:rPr>
        <w:t>1</w:t>
      </w:r>
      <w:r w:rsidRPr="00901F1C">
        <w:rPr>
          <w:rStyle w:val="SubtleEmphasis"/>
          <w:color w:val="000000" w:themeColor="text1"/>
        </w:rPr>
        <w:t>2:3</w:t>
      </w:r>
      <w:r w:rsidRPr="00901F1C">
        <w:rPr>
          <w:rStyle w:val="SubtleEmphasis"/>
          <w:rFonts w:hint="eastAsia"/>
          <w:color w:val="000000" w:themeColor="text1"/>
        </w:rPr>
        <w:t>，</w:t>
      </w:r>
      <w:r w:rsidRPr="00901F1C">
        <w:rPr>
          <w:rStyle w:val="SubtleEmphasis"/>
          <w:rFonts w:hint="eastAsia"/>
          <w:color w:val="000000" w:themeColor="text1"/>
        </w:rPr>
        <w:t>1</w:t>
      </w:r>
      <w:r w:rsidRPr="00901F1C">
        <w:rPr>
          <w:rStyle w:val="SubtleEmphasis"/>
          <w:color w:val="000000" w:themeColor="text1"/>
        </w:rPr>
        <w:t>9:18</w:t>
      </w:r>
    </w:p>
    <w:p w14:paraId="1F3C2D18" w14:textId="77777777" w:rsidR="001046D7" w:rsidRDefault="00E75496" w:rsidP="001046D7">
      <w:pPr>
        <w:spacing w:before="120" w:after="160" w:line="204" w:lineRule="auto"/>
        <w:ind w:firstLine="425"/>
        <w:rPr>
          <w:rFonts w:ascii="Kaiti TC" w:eastAsia="Kaiti TC" w:hAnsi="Kaiti TC" w:cs="Arial Unicode MS"/>
          <w:color w:val="000000"/>
          <w:sz w:val="21"/>
          <w:u w:color="000000"/>
          <w:bdr w:val="nil"/>
          <w:lang w:val="en-SG"/>
        </w:rPr>
      </w:pPr>
      <w:r>
        <w:rPr>
          <w:rFonts w:ascii="Kaiti TC" w:eastAsia="Kaiti TC" w:hAnsi="Kaiti TC" w:cs="Arial Unicode MS" w:hint="eastAsia"/>
          <w:color w:val="000000"/>
          <w:sz w:val="21"/>
          <w:u w:color="000000"/>
          <w:bdr w:val="nil"/>
          <w:lang w:val="en-SG"/>
        </w:rPr>
        <w:t>原来</w:t>
      </w:r>
      <w:r w:rsidR="001046D7">
        <w:rPr>
          <w:rFonts w:ascii="Kaiti TC" w:eastAsia="Kaiti TC" w:hAnsi="Kaiti TC" w:cs="Arial Unicode MS" w:hint="eastAsia"/>
          <w:color w:val="000000"/>
          <w:sz w:val="21"/>
          <w:u w:color="000000"/>
          <w:bdr w:val="nil"/>
          <w:lang w:val="en-SG"/>
        </w:rPr>
        <w:t>，</w:t>
      </w:r>
      <w:r>
        <w:rPr>
          <w:rFonts w:ascii="Kaiti TC" w:eastAsia="Kaiti TC" w:hAnsi="Kaiti TC" w:cs="Arial Unicode MS" w:hint="eastAsia"/>
          <w:color w:val="000000"/>
          <w:sz w:val="21"/>
          <w:u w:color="000000"/>
          <w:bdr w:val="nil"/>
          <w:lang w:val="en-SG"/>
        </w:rPr>
        <w:t>神为以色列所做的一切，以及通过以色列所做的一切，并不是</w:t>
      </w:r>
      <w:r w:rsidR="001046D7">
        <w:rPr>
          <w:rFonts w:ascii="Kaiti TC" w:eastAsia="Kaiti TC" w:hAnsi="Kaiti TC" w:cs="Arial Unicode MS" w:hint="eastAsia"/>
          <w:color w:val="000000"/>
          <w:sz w:val="21"/>
          <w:u w:color="000000"/>
          <w:bdr w:val="nil"/>
          <w:lang w:val="en-SG"/>
        </w:rPr>
        <w:t>单</w:t>
      </w:r>
      <w:r>
        <w:rPr>
          <w:rFonts w:ascii="Kaiti TC" w:eastAsia="Kaiti TC" w:hAnsi="Kaiti TC" w:cs="Arial Unicode MS" w:hint="eastAsia"/>
          <w:color w:val="000000"/>
          <w:sz w:val="21"/>
          <w:u w:color="000000"/>
          <w:bdr w:val="nil"/>
          <w:lang w:val="en-SG"/>
        </w:rPr>
        <w:t>为拯救以色列，神</w:t>
      </w:r>
      <w:r w:rsidR="001046D7">
        <w:rPr>
          <w:rFonts w:ascii="Kaiti TC" w:eastAsia="Kaiti TC" w:hAnsi="Kaiti TC" w:cs="Arial Unicode MS" w:hint="eastAsia"/>
          <w:color w:val="000000"/>
          <w:sz w:val="21"/>
          <w:u w:color="000000"/>
          <w:bdr w:val="nil"/>
          <w:lang w:val="en-SG"/>
        </w:rPr>
        <w:t>乃是从世界万民中</w:t>
      </w:r>
      <w:r w:rsidR="001046D7" w:rsidRPr="001046D7">
        <w:rPr>
          <w:rFonts w:ascii="Kaiti TC" w:eastAsia="Kaiti TC" w:hAnsi="Kaiti TC" w:cs="Arial Unicode MS" w:hint="eastAsia"/>
          <w:color w:val="000000"/>
          <w:sz w:val="21"/>
          <w:u w:val="single"/>
          <w:bdr w:val="nil"/>
          <w:lang w:val="en-SG"/>
        </w:rPr>
        <w:t>重</w:t>
      </w:r>
      <w:r w:rsidRPr="001046D7">
        <w:rPr>
          <w:rFonts w:ascii="Kaiti TC" w:eastAsia="Kaiti TC" w:hAnsi="Kaiti TC" w:cs="Arial Unicode MS" w:hint="eastAsia"/>
          <w:color w:val="000000"/>
          <w:sz w:val="21"/>
          <w:u w:val="single"/>
          <w:bdr w:val="nil"/>
          <w:lang w:val="en-SG"/>
        </w:rPr>
        <w:t>造</w:t>
      </w:r>
      <w:r>
        <w:rPr>
          <w:rFonts w:ascii="Kaiti TC" w:eastAsia="Kaiti TC" w:hAnsi="Kaiti TC" w:cs="Arial Unicode MS" w:hint="eastAsia"/>
          <w:color w:val="000000"/>
          <w:sz w:val="21"/>
          <w:u w:color="000000"/>
          <w:bdr w:val="nil"/>
          <w:lang w:val="en-SG"/>
        </w:rPr>
        <w:t>一个委身</w:t>
      </w:r>
      <w:r w:rsidR="001046D7">
        <w:rPr>
          <w:rFonts w:ascii="Kaiti TC" w:eastAsia="Kaiti TC" w:hAnsi="Kaiti TC" w:cs="Arial Unicode MS" w:hint="eastAsia"/>
          <w:color w:val="000000"/>
          <w:sz w:val="21"/>
          <w:u w:color="000000"/>
          <w:bdr w:val="nil"/>
          <w:lang w:val="en-SG"/>
        </w:rPr>
        <w:t>于</w:t>
      </w:r>
      <w:r>
        <w:rPr>
          <w:rFonts w:ascii="Kaiti TC" w:eastAsia="Kaiti TC" w:hAnsi="Kaiti TC" w:cs="Arial Unicode MS" w:hint="eastAsia"/>
          <w:color w:val="000000"/>
          <w:sz w:val="21"/>
          <w:u w:color="000000"/>
          <w:bdr w:val="nil"/>
          <w:lang w:val="en-SG"/>
        </w:rPr>
        <w:t>耶和华和祂的公义的</w:t>
      </w:r>
      <w:r w:rsidR="001046D7">
        <w:rPr>
          <w:rFonts w:ascii="Kaiti TC" w:eastAsia="Kaiti TC" w:hAnsi="Kaiti TC" w:cs="Arial Unicode MS" w:hint="eastAsia"/>
          <w:color w:val="000000"/>
          <w:sz w:val="21"/>
          <w:u w:color="000000"/>
          <w:bdr w:val="nil"/>
          <w:lang w:val="en-SG"/>
        </w:rPr>
        <w:t>族类！</w:t>
      </w:r>
      <w:r>
        <w:rPr>
          <w:rFonts w:ascii="Kaiti TC" w:eastAsia="Kaiti TC" w:hAnsi="Kaiti TC" w:cs="Arial Unicode MS" w:hint="eastAsia"/>
          <w:color w:val="000000"/>
          <w:sz w:val="21"/>
          <w:u w:color="000000"/>
          <w:bdr w:val="nil"/>
          <w:lang w:val="en-SG"/>
        </w:rPr>
        <w:t>在旧约里，神</w:t>
      </w:r>
      <w:r w:rsidR="001046D7">
        <w:rPr>
          <w:rFonts w:ascii="Kaiti TC" w:eastAsia="Kaiti TC" w:hAnsi="Kaiti TC" w:cs="Arial Unicode MS" w:hint="eastAsia"/>
          <w:color w:val="000000"/>
          <w:sz w:val="21"/>
          <w:u w:color="000000"/>
          <w:bdr w:val="nil"/>
          <w:lang w:val="en-SG"/>
        </w:rPr>
        <w:t>并</w:t>
      </w:r>
      <w:r>
        <w:rPr>
          <w:rFonts w:ascii="Kaiti TC" w:eastAsia="Kaiti TC" w:hAnsi="Kaiti TC" w:cs="Arial Unicode MS" w:hint="eastAsia"/>
          <w:color w:val="000000"/>
          <w:sz w:val="21"/>
          <w:u w:color="000000"/>
          <w:bdr w:val="nil"/>
          <w:lang w:val="en-SG"/>
        </w:rPr>
        <w:t>不是差以色列去改变外邦</w:t>
      </w:r>
      <w:r w:rsidR="001046D7">
        <w:rPr>
          <w:rFonts w:ascii="Kaiti TC" w:eastAsia="Kaiti TC" w:hAnsi="Kaiti TC" w:cs="Arial Unicode MS" w:hint="eastAsia"/>
          <w:color w:val="000000"/>
          <w:sz w:val="21"/>
          <w:u w:color="000000"/>
          <w:bdr w:val="nil"/>
          <w:lang w:val="en-SG"/>
        </w:rPr>
        <w:t>人</w:t>
      </w:r>
      <w:r>
        <w:rPr>
          <w:rFonts w:ascii="Kaiti TC" w:eastAsia="Kaiti TC" w:hAnsi="Kaiti TC" w:cs="Arial Unicode MS" w:hint="eastAsia"/>
          <w:color w:val="000000"/>
          <w:sz w:val="21"/>
          <w:u w:color="000000"/>
          <w:bdr w:val="nil"/>
          <w:lang w:val="en-SG"/>
        </w:rPr>
        <w:t>的宗教</w:t>
      </w:r>
      <w:r w:rsidR="001046D7">
        <w:rPr>
          <w:rFonts w:ascii="Kaiti TC" w:eastAsia="Kaiti TC" w:hAnsi="Kaiti TC" w:cs="Arial Unicode MS" w:hint="eastAsia"/>
          <w:color w:val="000000"/>
          <w:sz w:val="21"/>
          <w:u w:color="000000"/>
          <w:bdr w:val="nil"/>
          <w:lang w:val="en-SG"/>
        </w:rPr>
        <w:t>，乃是将所拣选的</w:t>
      </w:r>
      <w:r>
        <w:rPr>
          <w:rFonts w:ascii="Kaiti TC" w:eastAsia="Kaiti TC" w:hAnsi="Kaiti TC" w:cs="Arial Unicode MS" w:hint="eastAsia"/>
          <w:color w:val="000000"/>
          <w:sz w:val="21"/>
          <w:u w:color="000000"/>
          <w:bdr w:val="nil"/>
          <w:lang w:val="en-SG"/>
        </w:rPr>
        <w:t>以色列</w:t>
      </w:r>
      <w:r w:rsidR="00765620">
        <w:rPr>
          <w:rFonts w:ascii="Kaiti TC" w:eastAsia="Kaiti TC" w:hAnsi="Kaiti TC" w:cs="Arial Unicode MS" w:hint="eastAsia"/>
          <w:color w:val="000000"/>
          <w:sz w:val="21"/>
          <w:u w:color="000000"/>
          <w:bdr w:val="nil"/>
          <w:lang w:val="en-SG"/>
        </w:rPr>
        <w:t>栽植在外邦中，</w:t>
      </w:r>
      <w:r w:rsidR="001046D7">
        <w:rPr>
          <w:rFonts w:ascii="Kaiti TC" w:eastAsia="Kaiti TC" w:hAnsi="Kaiti TC" w:cs="Arial Unicode MS" w:hint="eastAsia"/>
          <w:color w:val="000000"/>
          <w:sz w:val="21"/>
          <w:u w:color="000000"/>
          <w:bdr w:val="nil"/>
          <w:lang w:val="en-SG"/>
        </w:rPr>
        <w:t>做</w:t>
      </w:r>
      <w:r w:rsidR="00765620">
        <w:rPr>
          <w:rFonts w:ascii="Kaiti TC" w:eastAsia="Kaiti TC" w:hAnsi="Kaiti TC" w:cs="Arial Unicode MS" w:hint="eastAsia"/>
          <w:color w:val="000000"/>
          <w:sz w:val="21"/>
          <w:u w:color="000000"/>
          <w:bdr w:val="nil"/>
          <w:lang w:val="en-SG"/>
        </w:rPr>
        <w:t>公义的榜样</w:t>
      </w:r>
      <w:r w:rsidR="001046D7">
        <w:rPr>
          <w:rFonts w:ascii="Kaiti TC" w:eastAsia="Kaiti TC" w:hAnsi="Kaiti TC" w:cs="Arial Unicode MS" w:hint="eastAsia"/>
          <w:color w:val="000000"/>
          <w:sz w:val="21"/>
          <w:u w:color="000000"/>
          <w:bdr w:val="nil"/>
          <w:lang w:val="en-SG"/>
        </w:rPr>
        <w:t>，</w:t>
      </w:r>
      <w:r w:rsidR="00765620">
        <w:rPr>
          <w:rFonts w:ascii="Kaiti TC" w:eastAsia="Kaiti TC" w:hAnsi="Kaiti TC" w:cs="Arial Unicode MS" w:hint="eastAsia"/>
          <w:color w:val="000000"/>
          <w:sz w:val="21"/>
          <w:u w:color="000000"/>
          <w:bdr w:val="nil"/>
          <w:lang w:val="en-SG"/>
        </w:rPr>
        <w:t>和真理的光</w:t>
      </w:r>
      <w:r w:rsidR="003D41AC">
        <w:rPr>
          <w:rFonts w:ascii="Kaiti TC" w:eastAsia="Kaiti TC" w:hAnsi="Kaiti TC" w:cs="Arial Unicode MS" w:hint="eastAsia"/>
          <w:color w:val="000000"/>
          <w:sz w:val="21"/>
          <w:u w:color="000000"/>
          <w:bdr w:val="nil"/>
          <w:lang w:val="en-SG"/>
        </w:rPr>
        <w:t>。换句话说，以色列是</w:t>
      </w:r>
      <w:r w:rsidR="001046D7">
        <w:rPr>
          <w:rFonts w:ascii="Kaiti TC" w:eastAsia="Kaiti TC" w:hAnsi="Kaiti TC" w:cs="Arial Unicode MS" w:hint="eastAsia"/>
          <w:color w:val="000000"/>
          <w:sz w:val="21"/>
          <w:u w:color="000000"/>
          <w:bdr w:val="nil"/>
          <w:lang w:val="en-SG"/>
        </w:rPr>
        <w:t>为</w:t>
      </w:r>
      <w:r w:rsidR="003D41AC">
        <w:rPr>
          <w:rFonts w:ascii="Kaiti TC" w:eastAsia="Kaiti TC" w:hAnsi="Kaiti TC" w:cs="Arial Unicode MS" w:hint="eastAsia"/>
          <w:color w:val="000000"/>
          <w:sz w:val="21"/>
          <w:u w:color="000000"/>
          <w:bdr w:val="nil"/>
          <w:lang w:val="en-SG"/>
        </w:rPr>
        <w:t>万</w:t>
      </w:r>
      <w:r w:rsidR="001046D7">
        <w:rPr>
          <w:rFonts w:ascii="Kaiti TC" w:eastAsia="Kaiti TC" w:hAnsi="Kaiti TC" w:cs="Arial Unicode MS" w:hint="eastAsia"/>
          <w:color w:val="000000"/>
          <w:sz w:val="21"/>
          <w:u w:color="000000"/>
          <w:bdr w:val="nil"/>
          <w:lang w:val="en-SG"/>
        </w:rPr>
        <w:t>民</w:t>
      </w:r>
      <w:r w:rsidR="003D41AC">
        <w:rPr>
          <w:rFonts w:ascii="Kaiti TC" w:eastAsia="Kaiti TC" w:hAnsi="Kaiti TC" w:cs="Arial Unicode MS" w:hint="eastAsia"/>
          <w:color w:val="000000"/>
          <w:sz w:val="21"/>
          <w:u w:color="000000"/>
          <w:bdr w:val="nil"/>
          <w:lang w:val="en-SG"/>
        </w:rPr>
        <w:t>得救</w:t>
      </w:r>
      <w:r w:rsidR="001046D7">
        <w:rPr>
          <w:rFonts w:ascii="Kaiti TC" w:eastAsia="Kaiti TC" w:hAnsi="Kaiti TC" w:cs="Arial Unicode MS" w:hint="eastAsia"/>
          <w:color w:val="000000"/>
          <w:sz w:val="21"/>
          <w:u w:color="000000"/>
          <w:bdr w:val="nil"/>
          <w:lang w:val="en-SG"/>
        </w:rPr>
        <w:t>而存在</w:t>
      </w:r>
      <w:r w:rsidR="003D41AC">
        <w:rPr>
          <w:rFonts w:ascii="Kaiti TC" w:eastAsia="Kaiti TC" w:hAnsi="Kaiti TC" w:cs="Arial Unicode MS" w:hint="eastAsia"/>
          <w:color w:val="000000"/>
          <w:sz w:val="21"/>
          <w:u w:color="000000"/>
          <w:bdr w:val="nil"/>
          <w:lang w:val="en-SG"/>
        </w:rPr>
        <w:t>！</w:t>
      </w:r>
    </w:p>
    <w:p w14:paraId="4C86ED5D" w14:textId="75F24F6F" w:rsidR="003D41AC" w:rsidRPr="00001C4E" w:rsidRDefault="00E102E8" w:rsidP="001046D7">
      <w:pPr>
        <w:spacing w:before="120" w:after="160" w:line="204" w:lineRule="auto"/>
        <w:ind w:firstLine="425"/>
        <w:rPr>
          <w:rFonts w:ascii="Kaiti TC" w:eastAsia="Kaiti TC" w:hAnsi="Kaiti TC" w:cs="Arial Unicode MS"/>
          <w:color w:val="000000"/>
          <w:sz w:val="21"/>
          <w:u w:color="000000"/>
          <w:bdr w:val="nil"/>
          <w:lang w:val="en-SG"/>
        </w:rPr>
      </w:pPr>
      <w:r>
        <w:rPr>
          <w:rFonts w:ascii="Kaiti TC" w:eastAsia="Kaiti TC" w:hAnsi="Kaiti TC" w:cs="Arial Unicode MS" w:hint="eastAsia"/>
          <w:color w:val="000000"/>
          <w:sz w:val="21"/>
          <w:u w:color="000000"/>
          <w:bdr w:val="nil"/>
          <w:lang w:val="en-SG"/>
        </w:rPr>
        <w:t>这不正是</w:t>
      </w:r>
      <w:r w:rsidR="001046D7">
        <w:rPr>
          <w:rFonts w:ascii="Kaiti TC" w:eastAsia="Kaiti TC" w:hAnsi="Kaiti TC" w:cs="Arial Unicode MS" w:hint="eastAsia"/>
          <w:color w:val="000000"/>
          <w:sz w:val="21"/>
          <w:u w:color="000000"/>
          <w:bdr w:val="nil"/>
          <w:lang w:val="en-SG"/>
        </w:rPr>
        <w:t>我们</w:t>
      </w:r>
      <w:r>
        <w:rPr>
          <w:rFonts w:ascii="Kaiti TC" w:eastAsia="Kaiti TC" w:hAnsi="Kaiti TC" w:cs="Arial Unicode MS" w:hint="eastAsia"/>
          <w:color w:val="000000"/>
          <w:sz w:val="21"/>
          <w:u w:color="000000"/>
          <w:bdr w:val="nil"/>
          <w:lang w:val="en-SG"/>
        </w:rPr>
        <w:t>的召唤</w:t>
      </w:r>
      <w:r w:rsidR="001046D7">
        <w:rPr>
          <w:rFonts w:ascii="Kaiti TC" w:eastAsia="Kaiti TC" w:hAnsi="Kaiti TC" w:cs="Arial Unicode MS" w:hint="eastAsia"/>
          <w:color w:val="000000"/>
          <w:sz w:val="21"/>
          <w:u w:color="000000"/>
          <w:bdr w:val="nil"/>
          <w:lang w:val="en-SG"/>
        </w:rPr>
        <w:t>吗</w:t>
      </w:r>
      <w:r>
        <w:rPr>
          <w:rFonts w:ascii="Kaiti TC" w:eastAsia="Kaiti TC" w:hAnsi="Kaiti TC" w:cs="Arial Unicode MS" w:hint="eastAsia"/>
          <w:color w:val="000000"/>
          <w:sz w:val="21"/>
          <w:u w:color="000000"/>
          <w:bdr w:val="nil"/>
          <w:lang w:val="en-SG"/>
        </w:rPr>
        <w:t>？「</w:t>
      </w:r>
      <w:r w:rsidRPr="00E102E8">
        <w:rPr>
          <w:rFonts w:ascii="Kaiti TC" w:eastAsia="Kaiti TC" w:hAnsi="Kaiti TC" w:cs="Arial Unicode MS" w:hint="eastAsia"/>
          <w:color w:val="000000"/>
          <w:sz w:val="21"/>
          <w:u w:color="000000"/>
          <w:bdr w:val="nil"/>
          <w:lang w:val="en-SG"/>
        </w:rPr>
        <w:t>你们是世上的光。城造在山上，是不能隐藏的。</w:t>
      </w:r>
      <w:r>
        <w:rPr>
          <w:rFonts w:ascii="Kaiti TC" w:eastAsia="Kaiti TC" w:hAnsi="Kaiti TC" w:cs="Arial Unicode MS" w:hint="eastAsia"/>
          <w:color w:val="000000"/>
          <w:sz w:val="21"/>
          <w:u w:color="000000"/>
          <w:bdr w:val="nil"/>
          <w:lang w:val="en-SG"/>
        </w:rPr>
        <w:t>」</w:t>
      </w:r>
      <w:r w:rsidRPr="00E102E8">
        <w:rPr>
          <w:rStyle w:val="SubtleEmphasis"/>
          <w:rFonts w:hint="eastAsia"/>
        </w:rPr>
        <w:t>（太</w:t>
      </w:r>
      <w:r w:rsidRPr="00E102E8">
        <w:rPr>
          <w:rStyle w:val="SubtleEmphasis"/>
          <w:rFonts w:hint="eastAsia"/>
        </w:rPr>
        <w:t>5</w:t>
      </w:r>
      <w:r w:rsidRPr="00E102E8">
        <w:rPr>
          <w:rStyle w:val="SubtleEmphasis"/>
        </w:rPr>
        <w:t>:14</w:t>
      </w:r>
      <w:r w:rsidRPr="00E102E8">
        <w:rPr>
          <w:rStyle w:val="SubtleEmphasis"/>
          <w:rFonts w:hint="eastAsia"/>
        </w:rPr>
        <w:t>）</w:t>
      </w:r>
      <w:r>
        <w:rPr>
          <w:rFonts w:ascii="Kaiti TC" w:eastAsia="Kaiti TC" w:hAnsi="Kaiti TC" w:cs="Arial Unicode MS" w:hint="eastAsia"/>
          <w:color w:val="000000"/>
          <w:sz w:val="21"/>
          <w:u w:color="000000"/>
          <w:bdr w:val="nil"/>
          <w:lang w:val="en-SG"/>
        </w:rPr>
        <w:t>弟兄姐妹们，宣</w:t>
      </w:r>
      <w:r w:rsidR="003D41AC">
        <w:rPr>
          <w:rFonts w:ascii="Kaiti TC" w:eastAsia="Kaiti TC" w:hAnsi="Kaiti TC" w:cs="Arial Unicode MS" w:hint="eastAsia"/>
          <w:color w:val="000000"/>
          <w:sz w:val="21"/>
          <w:u w:color="000000"/>
          <w:bdr w:val="nil"/>
          <w:lang w:val="en-SG"/>
        </w:rPr>
        <w:t>教不是教会</w:t>
      </w:r>
      <w:r w:rsidR="001046D7">
        <w:rPr>
          <w:rFonts w:ascii="Kaiti TC" w:eastAsia="Kaiti TC" w:hAnsi="Kaiti TC" w:cs="Arial Unicode MS" w:hint="eastAsia"/>
          <w:color w:val="000000"/>
          <w:sz w:val="21"/>
          <w:u w:color="000000"/>
          <w:bdr w:val="nil"/>
          <w:lang w:val="en-SG"/>
        </w:rPr>
        <w:t>的</w:t>
      </w:r>
      <w:r w:rsidR="003D41AC">
        <w:rPr>
          <w:rFonts w:ascii="Kaiti TC" w:eastAsia="Kaiti TC" w:hAnsi="Kaiti TC" w:cs="Arial Unicode MS" w:hint="eastAsia"/>
          <w:color w:val="000000"/>
          <w:sz w:val="21"/>
          <w:u w:color="000000"/>
          <w:bdr w:val="nil"/>
          <w:lang w:val="en-SG"/>
        </w:rPr>
        <w:t>事工，</w:t>
      </w:r>
      <w:r w:rsidR="003D41AC" w:rsidRPr="00E102E8">
        <w:rPr>
          <w:rFonts w:ascii="Kaiti TC" w:eastAsia="Kaiti TC" w:hAnsi="Kaiti TC" w:cs="Arial Unicode MS" w:hint="eastAsia"/>
          <w:b/>
          <w:bCs/>
          <w:color w:val="000000"/>
          <w:sz w:val="21"/>
          <w:u w:color="000000"/>
          <w:bdr w:val="nil"/>
          <w:lang w:val="en-SG"/>
        </w:rPr>
        <w:t>宣教是</w:t>
      </w:r>
      <w:r w:rsidR="00BF2CEC" w:rsidRPr="00E102E8">
        <w:rPr>
          <w:rFonts w:ascii="Kaiti TC" w:eastAsia="Kaiti TC" w:hAnsi="Kaiti TC" w:cs="Arial Unicode MS" w:hint="eastAsia"/>
          <w:b/>
          <w:bCs/>
          <w:color w:val="000000"/>
          <w:sz w:val="21"/>
          <w:u w:color="000000"/>
          <w:bdr w:val="nil"/>
          <w:lang w:val="en-SG"/>
        </w:rPr>
        <w:t>教会</w:t>
      </w:r>
      <w:r w:rsidR="001046D7">
        <w:rPr>
          <w:rFonts w:ascii="Kaiti TC" w:eastAsia="Kaiti TC" w:hAnsi="Kaiti TC" w:cs="Arial Unicode MS" w:hint="eastAsia"/>
          <w:b/>
          <w:bCs/>
          <w:color w:val="000000"/>
          <w:sz w:val="21"/>
          <w:u w:color="000000"/>
          <w:bdr w:val="nil"/>
          <w:lang w:val="en-SG"/>
        </w:rPr>
        <w:t>的本质，是教会</w:t>
      </w:r>
      <w:r w:rsidR="003D41AC" w:rsidRPr="00E102E8">
        <w:rPr>
          <w:rFonts w:ascii="Kaiti TC" w:eastAsia="Kaiti TC" w:hAnsi="Kaiti TC" w:cs="Arial Unicode MS" w:hint="eastAsia"/>
          <w:b/>
          <w:bCs/>
          <w:color w:val="000000"/>
          <w:sz w:val="21"/>
          <w:u w:color="000000"/>
          <w:bdr w:val="nil"/>
          <w:lang w:val="en-SG"/>
        </w:rPr>
        <w:t>仍然还在地上的缘故！</w:t>
      </w:r>
      <w:r w:rsidR="00001C4E" w:rsidRPr="00001C4E">
        <w:rPr>
          <w:rFonts w:ascii="Kaiti TC" w:eastAsia="Kaiti TC" w:hAnsi="Kaiti TC" w:cs="Arial Unicode MS" w:hint="eastAsia"/>
          <w:b/>
          <w:bCs/>
          <w:color w:val="000000"/>
          <w:sz w:val="21"/>
          <w:u w:color="000000"/>
          <w:bdr w:val="nil"/>
          <w:lang w:val="en-SG"/>
        </w:rPr>
        <w:t>我们就是新约里跨域的族类！</w:t>
      </w:r>
      <w:r w:rsidR="00001C4E" w:rsidRPr="00001C4E">
        <w:rPr>
          <w:rFonts w:ascii="Kaiti TC" w:eastAsia="Kaiti TC" w:hAnsi="Kaiti TC" w:cs="Arial Unicode MS" w:hint="eastAsia"/>
          <w:color w:val="000000"/>
          <w:sz w:val="21"/>
          <w:u w:color="000000"/>
          <w:bdr w:val="nil"/>
          <w:lang w:val="en-SG"/>
        </w:rPr>
        <w:t>让我们走出舒适的圈子，</w:t>
      </w:r>
      <w:r w:rsidR="00001C4E">
        <w:rPr>
          <w:rFonts w:ascii="Kaiti TC" w:eastAsia="Kaiti TC" w:hAnsi="Kaiti TC" w:cs="Arial Unicode MS" w:hint="eastAsia"/>
          <w:color w:val="000000"/>
          <w:sz w:val="21"/>
          <w:u w:color="000000"/>
          <w:bdr w:val="nil"/>
          <w:lang w:val="en-SG"/>
        </w:rPr>
        <w:t>勇敢跨入</w:t>
      </w:r>
      <w:r w:rsidR="00001C4E" w:rsidRPr="00001C4E">
        <w:rPr>
          <w:rFonts w:ascii="Kaiti TC" w:eastAsia="Kaiti TC" w:hAnsi="Kaiti TC" w:cs="Arial Unicode MS" w:hint="eastAsia"/>
          <w:color w:val="000000"/>
          <w:sz w:val="21"/>
          <w:u w:color="000000"/>
          <w:bdr w:val="nil"/>
          <w:lang w:val="en-SG"/>
        </w:rPr>
        <w:t>神</w:t>
      </w:r>
      <w:r w:rsidR="00001C4E">
        <w:rPr>
          <w:rFonts w:ascii="Kaiti TC" w:eastAsia="Kaiti TC" w:hAnsi="Kaiti TC" w:cs="Arial Unicode MS" w:hint="eastAsia"/>
          <w:color w:val="000000"/>
          <w:sz w:val="21"/>
          <w:u w:color="000000"/>
          <w:bdr w:val="nil"/>
          <w:lang w:val="en-SG"/>
        </w:rPr>
        <w:t>为我们打开的福音门，越过各样“不同”，高举福音真光！</w:t>
      </w:r>
    </w:p>
    <w:p w14:paraId="11BE6727" w14:textId="2D4996B7" w:rsidR="009028B6" w:rsidRPr="005353AC" w:rsidRDefault="009028B6" w:rsidP="00534B88">
      <w:pPr>
        <w:spacing w:after="120" w:line="288" w:lineRule="auto"/>
        <w:rPr>
          <w:rFonts w:ascii="Avenir Light" w:eastAsia="DengXian Light" w:hAnsi="Avenir Light" w:cs="Arial Unicode MS"/>
          <w:color w:val="000000"/>
          <w:sz w:val="20"/>
          <w:szCs w:val="22"/>
          <w:u w:color="000000"/>
          <w:bdr w:val="nil"/>
          <w:lang w:val="en-SG"/>
        </w:rPr>
        <w:sectPr w:rsidR="009028B6" w:rsidRPr="005353AC" w:rsidSect="00030449">
          <w:type w:val="continuous"/>
          <w:pgSz w:w="8400" w:h="11900" w:code="11"/>
          <w:pgMar w:top="397" w:right="397" w:bottom="397" w:left="397" w:header="709" w:footer="709" w:gutter="0"/>
          <w:cols w:num="2" w:sep="1" w:space="397"/>
          <w:docGrid w:linePitch="360"/>
        </w:sectPr>
      </w:pPr>
    </w:p>
    <w:p w14:paraId="50880E9F" w14:textId="4FF95D4B" w:rsidR="00B33BC4" w:rsidRPr="007407D5" w:rsidRDefault="00A44E65" w:rsidP="008C35D9">
      <w:pPr>
        <w:spacing w:after="0" w:line="216" w:lineRule="auto"/>
        <w:rPr>
          <w:rStyle w:val="a0"/>
          <w:rFonts w:ascii="Bookman Old Style" w:hAnsi="Bookman Old Style"/>
          <w:b/>
          <w:bCs/>
          <w:i/>
          <w:iCs/>
          <w:position w:val="26"/>
          <w:sz w:val="22"/>
          <w:szCs w:val="22"/>
          <w:u w:color="000000"/>
          <w:lang w:val="en-US"/>
        </w:rPr>
      </w:pPr>
      <w:r>
        <w:rPr>
          <w:rStyle w:val="a0"/>
          <w:rFonts w:ascii="STXinwei" w:eastAsia="STXinwei" w:hAnsi="PingFang SC"/>
          <w:position w:val="20"/>
          <w:sz w:val="48"/>
          <w:szCs w:val="48"/>
          <w:u w:color="000000"/>
          <w:lang w:val="en-US"/>
        </w:rPr>
        <w:lastRenderedPageBreak/>
        <w:t>We Are a</w:t>
      </w:r>
      <w:r w:rsidR="007407D5" w:rsidRPr="007407D5">
        <w:rPr>
          <w:rStyle w:val="a0"/>
          <w:rFonts w:ascii="STXinwei" w:eastAsia="STXinwei" w:hAnsi="PingFang SC" w:hint="eastAsia"/>
          <w:position w:val="20"/>
          <w:sz w:val="48"/>
          <w:szCs w:val="48"/>
          <w:u w:color="000000"/>
          <w:lang w:val="en-US"/>
        </w:rPr>
        <w:t xml:space="preserve"> Crossing People</w:t>
      </w:r>
      <w:r>
        <w:rPr>
          <w:rStyle w:val="a0"/>
          <w:rFonts w:ascii="STXinwei" w:eastAsia="STXinwei" w:hAnsi="PingFang SC"/>
          <w:position w:val="20"/>
          <w:sz w:val="48"/>
          <w:szCs w:val="48"/>
          <w:u w:color="000000"/>
          <w:lang w:val="en-US"/>
        </w:rPr>
        <w:t>!</w:t>
      </w:r>
    </w:p>
    <w:p w14:paraId="0EA5C03B" w14:textId="5B4DD1A8" w:rsidR="00030449" w:rsidRPr="003B21B5" w:rsidRDefault="00B33BC4" w:rsidP="008C35D9">
      <w:pPr>
        <w:spacing w:after="120" w:line="240" w:lineRule="auto"/>
        <w:jc w:val="right"/>
        <w:rPr>
          <w:rFonts w:ascii="PingFang SC" w:eastAsia="PingFang SC" w:hAnsi="PingFang SC" w:cs="Yuppy SC"/>
          <w:w w:val="90"/>
          <w:sz w:val="16"/>
          <w:szCs w:val="21"/>
          <w:lang w:val="en-US"/>
        </w:rPr>
        <w:sectPr w:rsidR="00030449" w:rsidRPr="003B21B5" w:rsidSect="00B33BC4">
          <w:type w:val="continuous"/>
          <w:pgSz w:w="8400" w:h="11900" w:code="11"/>
          <w:pgMar w:top="397" w:right="397" w:bottom="397" w:left="397" w:header="709" w:footer="709" w:gutter="0"/>
          <w:cols w:space="708"/>
          <w:docGrid w:linePitch="360"/>
        </w:sectPr>
      </w:pPr>
      <w:r w:rsidRPr="00B33BC4">
        <w:rPr>
          <w:rStyle w:val="a0"/>
          <w:rFonts w:ascii="Times New Roman" w:hAnsi="Times New Roman" w:hint="eastAsia"/>
          <w:i/>
          <w:iCs/>
          <w:position w:val="14"/>
          <w:sz w:val="16"/>
          <w:szCs w:val="14"/>
          <w:u w:color="000000"/>
          <w:lang w:val="zh-TW"/>
        </w:rPr>
        <w:t>Wrtten by Rev.Zheng on</w:t>
      </w:r>
      <w:r w:rsidR="007407D5">
        <w:rPr>
          <w:rStyle w:val="a0"/>
          <w:rFonts w:ascii="Times New Roman" w:hAnsi="Times New Roman"/>
          <w:i/>
          <w:iCs/>
          <w:position w:val="14"/>
          <w:sz w:val="16"/>
          <w:szCs w:val="14"/>
          <w:u w:color="000000"/>
          <w:lang w:val="zh-TW" w:eastAsia="zh-TW"/>
        </w:rPr>
        <w:t xml:space="preserve"> 2</w:t>
      </w:r>
      <w:r w:rsidR="00A44E65">
        <w:rPr>
          <w:rStyle w:val="a0"/>
          <w:rFonts w:ascii="Times New Roman" w:hAnsi="Times New Roman"/>
          <w:i/>
          <w:iCs/>
          <w:position w:val="14"/>
          <w:sz w:val="16"/>
          <w:szCs w:val="14"/>
          <w:u w:color="000000"/>
          <w:lang w:val="zh-TW" w:eastAsia="zh-TW"/>
        </w:rPr>
        <w:t>6</w:t>
      </w:r>
      <w:r>
        <w:rPr>
          <w:rStyle w:val="a0"/>
          <w:rFonts w:ascii="Times New Roman" w:hAnsi="Times New Roman"/>
          <w:i/>
          <w:iCs/>
          <w:position w:val="14"/>
          <w:sz w:val="16"/>
          <w:szCs w:val="14"/>
          <w:u w:color="000000"/>
          <w:lang w:val="en-US"/>
        </w:rPr>
        <w:t xml:space="preserve"> </w:t>
      </w:r>
      <w:r w:rsidR="007407D5">
        <w:rPr>
          <w:rStyle w:val="a0"/>
          <w:rFonts w:ascii="Times New Roman" w:hAnsi="Times New Roman"/>
          <w:i/>
          <w:iCs/>
          <w:position w:val="14"/>
          <w:sz w:val="16"/>
          <w:szCs w:val="14"/>
          <w:u w:color="000000"/>
          <w:lang w:val="en-US"/>
        </w:rPr>
        <w:t>March</w:t>
      </w:r>
      <w:r w:rsidR="003B21B5">
        <w:rPr>
          <w:rStyle w:val="a0"/>
          <w:rFonts w:ascii="Times New Roman" w:hAnsi="Times New Roman"/>
          <w:i/>
          <w:iCs/>
          <w:position w:val="14"/>
          <w:sz w:val="16"/>
          <w:szCs w:val="14"/>
          <w:u w:color="000000"/>
          <w:lang w:val="en-US" w:eastAsia="zh-TW"/>
        </w:rPr>
        <w:t xml:space="preserve"> 20</w:t>
      </w:r>
      <w:r w:rsidR="007407D5">
        <w:rPr>
          <w:rStyle w:val="a0"/>
          <w:rFonts w:ascii="Times New Roman" w:hAnsi="Times New Roman"/>
          <w:i/>
          <w:iCs/>
          <w:position w:val="14"/>
          <w:sz w:val="16"/>
          <w:szCs w:val="14"/>
          <w:u w:color="000000"/>
          <w:lang w:val="en-US" w:eastAsia="zh-TW"/>
        </w:rPr>
        <w:t>2</w:t>
      </w:r>
      <w:r w:rsidR="00A44E65">
        <w:rPr>
          <w:rStyle w:val="a0"/>
          <w:rFonts w:ascii="Times New Roman" w:hAnsi="Times New Roman"/>
          <w:i/>
          <w:iCs/>
          <w:position w:val="14"/>
          <w:sz w:val="16"/>
          <w:szCs w:val="14"/>
          <w:u w:color="000000"/>
          <w:lang w:val="en-US" w:eastAsia="zh-TW"/>
        </w:rPr>
        <w:t>3</w:t>
      </w:r>
    </w:p>
    <w:p w14:paraId="46E935B5" w14:textId="01364399" w:rsidR="00E814DB" w:rsidRPr="007407D5" w:rsidRDefault="0008024A" w:rsidP="007407D5">
      <w:pPr>
        <w:pStyle w:val="a1"/>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Fonts w:ascii="Beirut" w:hAnsi="Beirut" w:cs="Beirut"/>
          <w:sz w:val="19"/>
          <w:szCs w:val="19"/>
        </w:rPr>
      </w:pPr>
      <w:r w:rsidRPr="006733C6">
        <w:rPr>
          <w:rFonts w:asciiTheme="minorHAnsi" w:hAnsiTheme="minorHAnsi" w:cstheme="minorHAnsi"/>
          <w:sz w:val="18"/>
          <w:szCs w:val="18"/>
        </w:rPr>
        <w:tab/>
      </w:r>
      <w:r w:rsidRPr="006733C6">
        <w:rPr>
          <w:rFonts w:asciiTheme="minorHAnsi" w:hAnsiTheme="minorHAnsi" w:cstheme="minorHAnsi"/>
          <w:sz w:val="18"/>
          <w:szCs w:val="18"/>
        </w:rPr>
        <w:tab/>
      </w:r>
      <w:r w:rsidR="007407D5" w:rsidRPr="007407D5">
        <w:rPr>
          <w:rFonts w:ascii="Beirut" w:hAnsi="Beirut" w:cs="Beirut" w:hint="cs"/>
          <w:sz w:val="19"/>
          <w:szCs w:val="19"/>
        </w:rPr>
        <w:t xml:space="preserve">Mission is crossing boundaries </w:t>
      </w:r>
      <w:r w:rsidR="00A44E65">
        <w:rPr>
          <w:rFonts w:ascii="Cambria" w:hAnsi="Cambria" w:cs="Beirut"/>
          <w:sz w:val="19"/>
          <w:szCs w:val="19"/>
        </w:rPr>
        <w:t>to proclaim salvation</w:t>
      </w:r>
      <w:r w:rsidR="00A44E65" w:rsidRPr="007407D5">
        <w:rPr>
          <w:rFonts w:ascii="Beirut" w:hAnsi="Beirut" w:cs="Beirut" w:hint="cs"/>
          <w:sz w:val="19"/>
          <w:szCs w:val="19"/>
        </w:rPr>
        <w:t xml:space="preserve"> </w:t>
      </w:r>
      <w:r w:rsidR="007407D5" w:rsidRPr="007407D5">
        <w:rPr>
          <w:rFonts w:ascii="Beirut" w:hAnsi="Beirut" w:cs="Beirut" w:hint="cs"/>
          <w:sz w:val="19"/>
          <w:szCs w:val="19"/>
        </w:rPr>
        <w:t xml:space="preserve">in the name </w:t>
      </w:r>
      <w:r w:rsidR="00A44E65" w:rsidRPr="007407D5">
        <w:rPr>
          <w:rFonts w:ascii="Beirut" w:hAnsi="Beirut" w:cs="Beirut"/>
          <w:sz w:val="19"/>
          <w:szCs w:val="19"/>
        </w:rPr>
        <w:t>of the</w:t>
      </w:r>
      <w:r w:rsidR="007407D5" w:rsidRPr="007407D5">
        <w:rPr>
          <w:rFonts w:ascii="Beirut" w:hAnsi="Beirut" w:cs="Beirut" w:hint="cs"/>
          <w:sz w:val="19"/>
          <w:szCs w:val="19"/>
        </w:rPr>
        <w:t xml:space="preserve"> </w:t>
      </w:r>
      <w:r w:rsidR="00A44E65">
        <w:rPr>
          <w:rFonts w:ascii="Cambria" w:hAnsi="Cambria" w:cs="Beirut"/>
          <w:sz w:val="19"/>
          <w:szCs w:val="19"/>
        </w:rPr>
        <w:t>LORD</w:t>
      </w:r>
      <w:r w:rsidR="007944BC">
        <w:rPr>
          <w:rFonts w:ascii="Cambria" w:hAnsi="Cambria" w:cs="Beirut"/>
          <w:sz w:val="19"/>
          <w:szCs w:val="19"/>
        </w:rPr>
        <w:t>,</w:t>
      </w:r>
      <w:r w:rsidR="00C61031">
        <w:rPr>
          <w:rFonts w:ascii="Beirut" w:hAnsi="Beirut" w:cs="Beirut"/>
          <w:sz w:val="19"/>
          <w:szCs w:val="19"/>
        </w:rPr>
        <w:t xml:space="preserve"> </w:t>
      </w:r>
      <w:r w:rsidR="007944BC">
        <w:rPr>
          <w:rFonts w:ascii="Cambria" w:hAnsi="Cambria" w:cs="Beirut"/>
          <w:sz w:val="19"/>
          <w:szCs w:val="19"/>
        </w:rPr>
        <w:t>b</w:t>
      </w:r>
      <w:r w:rsidR="007407D5" w:rsidRPr="007407D5">
        <w:rPr>
          <w:rFonts w:ascii="Beirut" w:hAnsi="Beirut" w:cs="Beirut" w:hint="cs"/>
          <w:sz w:val="19"/>
          <w:szCs w:val="19"/>
        </w:rPr>
        <w:t>oundaries</w:t>
      </w:r>
      <w:r w:rsidR="00A44E65">
        <w:rPr>
          <w:rFonts w:ascii="Beirut" w:hAnsi="Beirut" w:cs="Beirut"/>
          <w:sz w:val="19"/>
          <w:szCs w:val="19"/>
        </w:rPr>
        <w:t xml:space="preserve"> </w:t>
      </w:r>
      <w:r w:rsidR="00A44E65">
        <w:rPr>
          <w:rFonts w:ascii="Cambria" w:hAnsi="Cambria" w:cs="Beirut"/>
          <w:sz w:val="19"/>
          <w:szCs w:val="19"/>
        </w:rPr>
        <w:t>of all kinds, such as</w:t>
      </w:r>
      <w:r w:rsidR="007407D5" w:rsidRPr="007407D5">
        <w:rPr>
          <w:rFonts w:ascii="Beirut" w:hAnsi="Beirut" w:cs="Beirut" w:hint="cs"/>
          <w:sz w:val="19"/>
          <w:szCs w:val="19"/>
        </w:rPr>
        <w:t xml:space="preserve"> geographical, cultural, </w:t>
      </w:r>
      <w:r w:rsidR="007944BC" w:rsidRPr="007407D5">
        <w:rPr>
          <w:rFonts w:ascii="Beirut" w:hAnsi="Beirut" w:cs="Beirut"/>
          <w:sz w:val="19"/>
          <w:szCs w:val="19"/>
        </w:rPr>
        <w:t>ling</w:t>
      </w:r>
      <w:r w:rsidR="007944BC">
        <w:rPr>
          <w:rFonts w:ascii="Cambria" w:hAnsi="Cambria" w:cs="Beirut"/>
          <w:sz w:val="19"/>
          <w:szCs w:val="19"/>
        </w:rPr>
        <w:t>uistic</w:t>
      </w:r>
      <w:r w:rsidR="007407D5" w:rsidRPr="007407D5">
        <w:rPr>
          <w:rFonts w:ascii="Beirut" w:hAnsi="Beirut" w:cs="Beirut" w:hint="cs"/>
          <w:sz w:val="19"/>
          <w:szCs w:val="19"/>
        </w:rPr>
        <w:t>, religious</w:t>
      </w:r>
      <w:r w:rsidR="00A44E65">
        <w:rPr>
          <w:rFonts w:ascii="Beirut" w:hAnsi="Beirut" w:cs="Beirut"/>
          <w:sz w:val="19"/>
          <w:szCs w:val="19"/>
        </w:rPr>
        <w:t>..</w:t>
      </w:r>
      <w:r w:rsidR="007407D5" w:rsidRPr="007407D5">
        <w:rPr>
          <w:rFonts w:ascii="Times New Roman" w:hAnsi="Times New Roman" w:cs="Times New Roman"/>
          <w:sz w:val="19"/>
          <w:szCs w:val="19"/>
        </w:rPr>
        <w:t>.</w:t>
      </w:r>
      <w:r w:rsidR="00A44E65">
        <w:rPr>
          <w:rFonts w:ascii="Times New Roman" w:hAnsi="Times New Roman" w:cs="Times New Roman"/>
          <w:sz w:val="19"/>
          <w:szCs w:val="19"/>
        </w:rPr>
        <w:t>etc.</w:t>
      </w:r>
      <w:r w:rsidR="007407D5" w:rsidRPr="007407D5">
        <w:rPr>
          <w:rFonts w:ascii="Times New Roman" w:hAnsi="Times New Roman" w:cs="Times New Roman"/>
          <w:sz w:val="19"/>
          <w:szCs w:val="19"/>
        </w:rPr>
        <w:t xml:space="preserve"> </w:t>
      </w:r>
    </w:p>
    <w:p w14:paraId="02183534" w14:textId="666DB1A7" w:rsidR="007407D5" w:rsidRPr="00E102E8" w:rsidRDefault="007407D5" w:rsidP="00E102E8">
      <w:pPr>
        <w:pStyle w:val="a1"/>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Style w:val="Emphasis"/>
          <w:rFonts w:ascii="Cambria" w:eastAsia="Arial Unicode MS" w:hAnsi="Cambria" w:cs="Beirut"/>
          <w:sz w:val="19"/>
          <w:szCs w:val="19"/>
          <w:lang w:val="en-US"/>
        </w:rPr>
      </w:pPr>
      <w:r w:rsidRPr="007407D5">
        <w:rPr>
          <w:rStyle w:val="Emphasis"/>
          <w:rFonts w:ascii="Cambria" w:eastAsia="Arial Unicode MS" w:hAnsi="Cambria" w:cs="Beirut"/>
          <w:sz w:val="19"/>
          <w:szCs w:val="19"/>
          <w:lang w:val="en-US"/>
        </w:rPr>
        <w:t>U</w:t>
      </w:r>
      <w:r w:rsidRPr="007407D5">
        <w:rPr>
          <w:rStyle w:val="Emphasis"/>
          <w:rFonts w:ascii="Beirut" w:eastAsia="Arial Unicode MS" w:hAnsi="Beirut" w:cs="Beirut"/>
          <w:sz w:val="19"/>
          <w:szCs w:val="19"/>
          <w:lang w:val="en-US"/>
        </w:rPr>
        <w:t xml:space="preserve">nlike Christians who are </w:t>
      </w:r>
      <w:r w:rsidR="00A44E65">
        <w:rPr>
          <w:rStyle w:val="Emphasis"/>
          <w:rFonts w:ascii="Cambria" w:eastAsia="Arial Unicode MS" w:hAnsi="Cambria" w:cs="Beirut"/>
          <w:sz w:val="19"/>
          <w:szCs w:val="19"/>
          <w:lang w:val="en-US"/>
        </w:rPr>
        <w:t xml:space="preserve">commissioned </w:t>
      </w:r>
      <w:r w:rsidR="00A44E65" w:rsidRPr="007407D5">
        <w:rPr>
          <w:rStyle w:val="Emphasis"/>
          <w:rFonts w:ascii="Beirut" w:eastAsia="Arial Unicode MS" w:hAnsi="Beirut" w:cs="Beirut"/>
          <w:sz w:val="19"/>
          <w:szCs w:val="19"/>
          <w:lang w:val="en-US"/>
        </w:rPr>
        <w:t>to</w:t>
      </w:r>
      <w:r w:rsidRPr="007407D5">
        <w:rPr>
          <w:rStyle w:val="Emphasis"/>
          <w:rFonts w:ascii="Beirut" w:eastAsia="Arial Unicode MS" w:hAnsi="Beirut" w:cs="Beirut"/>
          <w:sz w:val="19"/>
          <w:szCs w:val="19"/>
          <w:lang w:val="en-US"/>
        </w:rPr>
        <w:t xml:space="preserve"> </w:t>
      </w:r>
      <w:r w:rsidRPr="00A44E65">
        <w:rPr>
          <w:rStyle w:val="Emphasis"/>
          <w:rFonts w:ascii="Beirut" w:eastAsia="Arial Unicode MS" w:hAnsi="Beirut" w:cs="Beirut"/>
          <w:b/>
          <w:bCs/>
          <w:i/>
          <w:iCs/>
          <w:sz w:val="19"/>
          <w:szCs w:val="19"/>
          <w:lang w:val="en-US"/>
        </w:rPr>
        <w:t>go</w:t>
      </w:r>
      <w:r w:rsidRPr="007407D5">
        <w:rPr>
          <w:rStyle w:val="Emphasis"/>
          <w:rFonts w:ascii="Beirut" w:eastAsia="Arial Unicode MS" w:hAnsi="Beirut" w:cs="Beirut"/>
          <w:sz w:val="19"/>
          <w:szCs w:val="19"/>
          <w:lang w:val="en-US"/>
        </w:rPr>
        <w:t xml:space="preserve"> </w:t>
      </w:r>
      <w:r w:rsidRPr="007407D5">
        <w:rPr>
          <w:rStyle w:val="Emphasis"/>
          <w:rFonts w:ascii="Cambria" w:eastAsia="Arial Unicode MS" w:hAnsi="Cambria" w:cs="Beirut"/>
          <w:sz w:val="19"/>
          <w:szCs w:val="19"/>
          <w:lang w:val="en-US"/>
        </w:rPr>
        <w:t xml:space="preserve">out to the world to </w:t>
      </w:r>
      <w:r w:rsidRPr="007407D5">
        <w:rPr>
          <w:rStyle w:val="Emphasis"/>
          <w:rFonts w:ascii="Beirut" w:eastAsia="Arial Unicode MS" w:hAnsi="Beirut" w:cs="Beirut"/>
          <w:sz w:val="19"/>
          <w:szCs w:val="19"/>
          <w:lang w:val="en-US"/>
        </w:rPr>
        <w:t xml:space="preserve">proclaim the Gospel, </w:t>
      </w:r>
      <w:r w:rsidRPr="007407D5">
        <w:rPr>
          <w:rStyle w:val="Emphasis"/>
          <w:rFonts w:ascii="Cambria" w:eastAsia="Arial Unicode MS" w:hAnsi="Cambria" w:cs="Beirut"/>
          <w:sz w:val="19"/>
          <w:szCs w:val="19"/>
          <w:lang w:val="en-US"/>
        </w:rPr>
        <w:t xml:space="preserve">in the Old Testament time </w:t>
      </w:r>
      <w:r w:rsidRPr="007407D5">
        <w:rPr>
          <w:rStyle w:val="Emphasis"/>
          <w:rFonts w:ascii="Beirut" w:eastAsia="Arial Unicode MS" w:hAnsi="Beirut" w:cs="Beirut"/>
          <w:sz w:val="19"/>
          <w:szCs w:val="19"/>
          <w:lang w:val="en-US"/>
        </w:rPr>
        <w:t xml:space="preserve">God did not instruct Israel to </w:t>
      </w:r>
      <w:r w:rsidRPr="00A44E65">
        <w:rPr>
          <w:rStyle w:val="Emphasis"/>
          <w:rFonts w:ascii="Beirut" w:eastAsia="Arial Unicode MS" w:hAnsi="Beirut" w:cs="Beirut"/>
          <w:b/>
          <w:bCs/>
          <w:i/>
          <w:iCs/>
          <w:sz w:val="19"/>
          <w:szCs w:val="19"/>
          <w:lang w:val="en-US"/>
        </w:rPr>
        <w:t>go</w:t>
      </w:r>
      <w:r w:rsidRPr="007407D5">
        <w:rPr>
          <w:rStyle w:val="Emphasis"/>
          <w:rFonts w:ascii="Beirut" w:eastAsia="Arial Unicode MS" w:hAnsi="Beirut" w:cs="Beirut"/>
          <w:sz w:val="19"/>
          <w:szCs w:val="19"/>
          <w:lang w:val="en-US"/>
        </w:rPr>
        <w:t xml:space="preserve"> to </w:t>
      </w:r>
      <w:r w:rsidR="00A44E65">
        <w:rPr>
          <w:rStyle w:val="Emphasis"/>
          <w:rFonts w:ascii="Cambria" w:eastAsia="Arial Unicode MS" w:hAnsi="Cambria" w:cs="Beirut"/>
          <w:sz w:val="19"/>
          <w:szCs w:val="19"/>
          <w:lang w:val="en-US"/>
        </w:rPr>
        <w:t xml:space="preserve">make conversion of </w:t>
      </w:r>
      <w:r w:rsidRPr="007407D5">
        <w:rPr>
          <w:rStyle w:val="Emphasis"/>
          <w:rFonts w:ascii="Beirut" w:eastAsia="Arial Unicode MS" w:hAnsi="Beirut" w:cs="Beirut"/>
          <w:sz w:val="19"/>
          <w:szCs w:val="19"/>
          <w:lang w:val="en-US"/>
        </w:rPr>
        <w:t xml:space="preserve">the </w:t>
      </w:r>
      <w:r w:rsidRPr="007407D5">
        <w:rPr>
          <w:rStyle w:val="Emphasis"/>
          <w:rFonts w:ascii="Cambria" w:eastAsia="Arial Unicode MS" w:hAnsi="Cambria" w:cs="Beirut"/>
          <w:sz w:val="19"/>
          <w:szCs w:val="19"/>
          <w:lang w:val="en-US"/>
        </w:rPr>
        <w:t xml:space="preserve">gentile </w:t>
      </w:r>
      <w:r w:rsidRPr="007407D5">
        <w:rPr>
          <w:rStyle w:val="Emphasis"/>
          <w:rFonts w:ascii="Beirut" w:eastAsia="Arial Unicode MS" w:hAnsi="Beirut" w:cs="Beirut"/>
          <w:sz w:val="19"/>
          <w:szCs w:val="19"/>
          <w:lang w:val="en-US"/>
        </w:rPr>
        <w:t xml:space="preserve">nations. Nonetheless </w:t>
      </w:r>
      <w:r w:rsidRPr="007407D5">
        <w:rPr>
          <w:rStyle w:val="Emphasis"/>
          <w:rFonts w:ascii="Cambria" w:eastAsia="Arial Unicode MS" w:hAnsi="Cambria" w:cs="Beirut"/>
          <w:sz w:val="19"/>
          <w:szCs w:val="19"/>
          <w:lang w:val="en-US"/>
        </w:rPr>
        <w:t xml:space="preserve">throughout the history of salvation, </w:t>
      </w:r>
      <w:r w:rsidRPr="007407D5">
        <w:rPr>
          <w:rStyle w:val="Emphasis"/>
          <w:rFonts w:ascii="Beirut" w:eastAsia="Arial Unicode MS" w:hAnsi="Beirut" w:cs="Beirut"/>
          <w:sz w:val="19"/>
          <w:szCs w:val="19"/>
          <w:lang w:val="en-US"/>
        </w:rPr>
        <w:t>we saw God</w:t>
      </w:r>
      <w:r w:rsidR="00A44E65">
        <w:rPr>
          <w:rStyle w:val="Emphasis"/>
          <w:rFonts w:ascii="Beirut" w:eastAsia="Arial Unicode MS" w:hAnsi="Beirut" w:cs="Beirut"/>
          <w:sz w:val="19"/>
          <w:szCs w:val="19"/>
          <w:lang w:val="en-US"/>
        </w:rPr>
        <w:t xml:space="preserve"> </w:t>
      </w:r>
      <w:r w:rsidR="00A44E65">
        <w:rPr>
          <w:rStyle w:val="Emphasis"/>
          <w:rFonts w:ascii="Cambria" w:eastAsia="Arial Unicode MS" w:hAnsi="Cambria" w:cs="Beirut"/>
          <w:sz w:val="19"/>
          <w:szCs w:val="19"/>
          <w:lang w:val="en-US"/>
        </w:rPr>
        <w:t>led His</w:t>
      </w:r>
      <w:r w:rsidRPr="007407D5">
        <w:rPr>
          <w:rStyle w:val="Emphasis"/>
          <w:rFonts w:ascii="Beirut" w:eastAsia="Arial Unicode MS" w:hAnsi="Beirut" w:cs="Beirut"/>
          <w:sz w:val="19"/>
          <w:szCs w:val="19"/>
          <w:lang w:val="en-US"/>
        </w:rPr>
        <w:t xml:space="preserve"> people </w:t>
      </w:r>
      <w:r w:rsidR="00A44E65">
        <w:rPr>
          <w:rStyle w:val="Emphasis"/>
          <w:rFonts w:ascii="Cambria" w:eastAsia="Arial Unicode MS" w:hAnsi="Cambria" w:cs="Beirut"/>
          <w:sz w:val="19"/>
          <w:szCs w:val="19"/>
          <w:lang w:val="en-US"/>
        </w:rPr>
        <w:t xml:space="preserve">to </w:t>
      </w:r>
      <w:r w:rsidRPr="007407D5">
        <w:rPr>
          <w:rStyle w:val="Emphasis"/>
          <w:rFonts w:ascii="Beirut" w:eastAsia="Arial Unicode MS" w:hAnsi="Beirut" w:cs="Beirut"/>
          <w:sz w:val="19"/>
          <w:szCs w:val="19"/>
          <w:lang w:val="en-US"/>
        </w:rPr>
        <w:t>mov</w:t>
      </w:r>
      <w:r w:rsidR="00A44E65">
        <w:rPr>
          <w:rStyle w:val="Emphasis"/>
          <w:rFonts w:ascii="Cambria" w:eastAsia="Arial Unicode MS" w:hAnsi="Cambria" w:cs="Beirut"/>
          <w:sz w:val="19"/>
          <w:szCs w:val="19"/>
          <w:lang w:val="en-US"/>
        </w:rPr>
        <w:t>e</w:t>
      </w:r>
      <w:r w:rsidRPr="007407D5">
        <w:rPr>
          <w:rStyle w:val="Emphasis"/>
          <w:rFonts w:ascii="Beirut" w:eastAsia="Arial Unicode MS" w:hAnsi="Beirut" w:cs="Beirut"/>
          <w:sz w:val="19"/>
          <w:szCs w:val="19"/>
          <w:lang w:val="en-US"/>
        </w:rPr>
        <w:t xml:space="preserve"> across </w:t>
      </w:r>
      <w:r w:rsidRPr="007407D5">
        <w:rPr>
          <w:rStyle w:val="Emphasis"/>
          <w:rFonts w:ascii="Cambria" w:eastAsia="Arial Unicode MS" w:hAnsi="Cambria" w:cs="Beirut"/>
          <w:sz w:val="19"/>
          <w:szCs w:val="19"/>
          <w:lang w:val="en-US"/>
        </w:rPr>
        <w:t xml:space="preserve">various </w:t>
      </w:r>
      <w:r w:rsidRPr="007407D5">
        <w:rPr>
          <w:rStyle w:val="Emphasis"/>
          <w:rFonts w:ascii="Beirut" w:eastAsia="Arial Unicode MS" w:hAnsi="Beirut" w:cs="Beirut"/>
          <w:sz w:val="19"/>
          <w:szCs w:val="19"/>
          <w:lang w:val="en-US"/>
        </w:rPr>
        <w:t>boundaries from time to time</w:t>
      </w:r>
      <w:r w:rsidRPr="007407D5">
        <w:rPr>
          <w:rStyle w:val="Emphasis"/>
          <w:rFonts w:ascii="Cambria" w:eastAsia="Arial Unicode MS" w:hAnsi="Cambria" w:cs="Beirut"/>
          <w:sz w:val="19"/>
          <w:szCs w:val="19"/>
          <w:lang w:val="en-US"/>
        </w:rPr>
        <w:t>, such as</w:t>
      </w:r>
      <w:r w:rsidR="00E102E8">
        <w:rPr>
          <w:rStyle w:val="Emphasis"/>
          <w:rFonts w:ascii="Cambria" w:eastAsia="Arial Unicode MS" w:hAnsi="Cambria" w:cs="Beirut"/>
          <w:sz w:val="19"/>
          <w:szCs w:val="19"/>
          <w:lang w:val="en-US"/>
        </w:rPr>
        <w:t xml:space="preserve"> </w:t>
      </w:r>
      <w:r w:rsidRPr="007407D5">
        <w:rPr>
          <w:rStyle w:val="Emphasis"/>
          <w:rFonts w:ascii="Beirut" w:eastAsia="Arial Unicode MS" w:hAnsi="Beirut" w:cs="Beirut"/>
          <w:sz w:val="19"/>
          <w:szCs w:val="19"/>
          <w:lang w:val="en-US"/>
        </w:rPr>
        <w:t>Abraham migrating from Ur to Canaan;</w:t>
      </w:r>
      <w:r w:rsidR="008C35D9">
        <w:rPr>
          <w:rStyle w:val="Emphasis"/>
          <w:rFonts w:ascii="Beirut" w:eastAsia="Arial Unicode MS" w:hAnsi="Beirut" w:cs="Beirut"/>
          <w:sz w:val="19"/>
          <w:szCs w:val="19"/>
          <w:lang w:val="en-US"/>
        </w:rPr>
        <w:t xml:space="preserve"> </w:t>
      </w:r>
      <w:r w:rsidRPr="007407D5">
        <w:rPr>
          <w:rStyle w:val="Emphasis"/>
          <w:rFonts w:ascii="Beirut" w:eastAsia="Arial Unicode MS" w:hAnsi="Beirut" w:cs="Beirut"/>
          <w:sz w:val="19"/>
          <w:szCs w:val="19"/>
          <w:lang w:val="en-US"/>
        </w:rPr>
        <w:t xml:space="preserve">Jacob and his family moved to Egypt and settled </w:t>
      </w:r>
      <w:r w:rsidRPr="007407D5">
        <w:rPr>
          <w:rStyle w:val="Emphasis"/>
          <w:rFonts w:ascii="Cambria" w:eastAsia="Arial Unicode MS" w:hAnsi="Cambria" w:cs="Cambria" w:hint="eastAsia"/>
          <w:sz w:val="19"/>
          <w:szCs w:val="19"/>
          <w:lang w:val="en-US"/>
        </w:rPr>
        <w:t>there</w:t>
      </w:r>
      <w:r w:rsidRPr="007407D5">
        <w:rPr>
          <w:rStyle w:val="Emphasis"/>
          <w:rFonts w:ascii="Cambria" w:eastAsia="Arial Unicode MS" w:hAnsi="Cambria" w:cs="Cambria"/>
          <w:sz w:val="19"/>
          <w:szCs w:val="19"/>
          <w:lang w:val="en-US"/>
        </w:rPr>
        <w:t>;</w:t>
      </w:r>
      <w:r w:rsidR="008C35D9">
        <w:rPr>
          <w:rStyle w:val="Emphasis"/>
          <w:rFonts w:ascii="Beirut" w:eastAsia="Arial Unicode MS" w:hAnsi="Beirut" w:cs="Beirut"/>
          <w:sz w:val="19"/>
          <w:szCs w:val="19"/>
          <w:lang w:val="en-US"/>
        </w:rPr>
        <w:t xml:space="preserve"> </w:t>
      </w:r>
      <w:r w:rsidRPr="007407D5">
        <w:rPr>
          <w:rStyle w:val="Emphasis"/>
          <w:rFonts w:ascii="Beirut" w:eastAsia="Arial Unicode MS" w:hAnsi="Beirut" w:cs="Beirut"/>
          <w:sz w:val="19"/>
          <w:szCs w:val="19"/>
          <w:lang w:val="en-US"/>
        </w:rPr>
        <w:t xml:space="preserve">Israel departed from Egypt after 430 years and </w:t>
      </w:r>
      <w:r w:rsidR="007944BC">
        <w:rPr>
          <w:rStyle w:val="Emphasis"/>
          <w:rFonts w:ascii="Cambria" w:eastAsia="Arial Unicode MS" w:hAnsi="Cambria" w:cs="Beirut"/>
          <w:sz w:val="19"/>
          <w:szCs w:val="19"/>
          <w:lang w:val="en-US"/>
        </w:rPr>
        <w:t>lived among the</w:t>
      </w:r>
      <w:r w:rsidRPr="007407D5">
        <w:rPr>
          <w:rStyle w:val="Emphasis"/>
          <w:rFonts w:ascii="Cambria" w:eastAsia="Arial Unicode MS" w:hAnsi="Cambria" w:cs="Beirut"/>
          <w:sz w:val="19"/>
          <w:szCs w:val="19"/>
          <w:lang w:val="en-US"/>
        </w:rPr>
        <w:t xml:space="preserve"> </w:t>
      </w:r>
      <w:r w:rsidR="007944BC" w:rsidRPr="007407D5">
        <w:rPr>
          <w:rStyle w:val="Emphasis"/>
          <w:rFonts w:ascii="Cambria" w:eastAsia="Arial Unicode MS" w:hAnsi="Cambria" w:cs="Beirut"/>
          <w:sz w:val="19"/>
          <w:szCs w:val="19"/>
          <w:lang w:val="en-US"/>
        </w:rPr>
        <w:t>Canaan</w:t>
      </w:r>
      <w:r w:rsidR="007944BC">
        <w:rPr>
          <w:rStyle w:val="Emphasis"/>
          <w:rFonts w:ascii="Cambria" w:eastAsia="Arial Unicode MS" w:hAnsi="Cambria" w:cs="Beirut"/>
          <w:sz w:val="19"/>
          <w:szCs w:val="19"/>
          <w:lang w:val="en-US"/>
        </w:rPr>
        <w:t>ites. A</w:t>
      </w:r>
      <w:r w:rsidR="007252FD">
        <w:rPr>
          <w:rStyle w:val="Emphasis"/>
          <w:rFonts w:ascii="Cambria" w:eastAsia="Arial Unicode MS" w:hAnsi="Cambria" w:cs="Beirut"/>
          <w:sz w:val="19"/>
          <w:szCs w:val="19"/>
          <w:lang w:val="en-US"/>
        </w:rPr>
        <w:t>bout 700 years later</w:t>
      </w:r>
      <w:r w:rsidR="007944BC">
        <w:rPr>
          <w:rStyle w:val="Emphasis"/>
          <w:rFonts w:ascii="Cambria" w:eastAsia="Arial Unicode MS" w:hAnsi="Cambria" w:cs="Beirut"/>
          <w:sz w:val="19"/>
          <w:szCs w:val="19"/>
          <w:lang w:val="en-US"/>
        </w:rPr>
        <w:t xml:space="preserve"> they crossed over to Babylon in exile</w:t>
      </w:r>
      <w:r w:rsidR="007252FD">
        <w:rPr>
          <w:rStyle w:val="Emphasis"/>
          <w:rFonts w:ascii="Cambria" w:eastAsia="Arial Unicode MS" w:hAnsi="Cambria" w:cs="Beirut"/>
          <w:sz w:val="19"/>
          <w:szCs w:val="19"/>
          <w:lang w:val="en-US"/>
        </w:rPr>
        <w:t>.</w:t>
      </w:r>
    </w:p>
    <w:p w14:paraId="6A34A763" w14:textId="1F2871E4" w:rsidR="007124D5" w:rsidRPr="007407D5" w:rsidRDefault="007407D5" w:rsidP="007407D5">
      <w:pPr>
        <w:pStyle w:val="a1"/>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Style w:val="Emphasis"/>
          <w:rFonts w:ascii="Beirut" w:eastAsia="Arial Unicode MS" w:hAnsi="Beirut" w:cs="Beirut"/>
          <w:sz w:val="19"/>
          <w:szCs w:val="19"/>
          <w:lang w:val="en-US"/>
        </w:rPr>
      </w:pPr>
      <w:r>
        <w:rPr>
          <w:rStyle w:val="Emphasis"/>
          <w:rFonts w:ascii="Cambria" w:eastAsia="Arial Unicode MS" w:hAnsi="Cambria" w:cs="Beirut"/>
          <w:sz w:val="19"/>
          <w:szCs w:val="19"/>
          <w:lang w:val="en-US"/>
        </w:rPr>
        <w:t>In e</w:t>
      </w:r>
      <w:r w:rsidRPr="007407D5">
        <w:rPr>
          <w:rStyle w:val="Emphasis"/>
          <w:rFonts w:ascii="Beirut" w:eastAsia="Arial Unicode MS" w:hAnsi="Beirut" w:cs="Beirut"/>
          <w:sz w:val="19"/>
          <w:szCs w:val="19"/>
          <w:lang w:val="en-US"/>
        </w:rPr>
        <w:t xml:space="preserve">ach crossing the people of God </w:t>
      </w:r>
      <w:r w:rsidR="00A44E65">
        <w:rPr>
          <w:rStyle w:val="Emphasis"/>
          <w:rFonts w:ascii="Cambria" w:eastAsia="Arial Unicode MS" w:hAnsi="Cambria" w:cs="Beirut"/>
          <w:sz w:val="19"/>
          <w:szCs w:val="19"/>
          <w:lang w:val="en-US"/>
        </w:rPr>
        <w:t xml:space="preserve">enter </w:t>
      </w:r>
      <w:r w:rsidRPr="007407D5">
        <w:rPr>
          <w:rStyle w:val="Emphasis"/>
          <w:rFonts w:ascii="Beirut" w:eastAsia="Arial Unicode MS" w:hAnsi="Beirut" w:cs="Beirut"/>
          <w:sz w:val="19"/>
          <w:szCs w:val="19"/>
          <w:lang w:val="en-US"/>
        </w:rPr>
        <w:t>a</w:t>
      </w:r>
      <w:r w:rsidR="007252FD">
        <w:rPr>
          <w:rStyle w:val="Emphasis"/>
          <w:rFonts w:ascii="Cambria" w:eastAsia="Arial Unicode MS" w:hAnsi="Cambria" w:cs="Cambria"/>
          <w:sz w:val="19"/>
          <w:szCs w:val="19"/>
          <w:lang w:val="en-US"/>
        </w:rPr>
        <w:t>n</w:t>
      </w:r>
      <w:r>
        <w:rPr>
          <w:rStyle w:val="Emphasis"/>
          <w:rFonts w:ascii="Beirut" w:eastAsia="Arial Unicode MS" w:hAnsi="Beirut" w:cs="Beirut" w:hint="eastAsia"/>
          <w:sz w:val="19"/>
          <w:szCs w:val="19"/>
          <w:lang w:val="en-US"/>
        </w:rPr>
        <w:t xml:space="preserve"> </w:t>
      </w:r>
      <w:r w:rsidRPr="007407D5">
        <w:rPr>
          <w:rStyle w:val="Emphasis"/>
          <w:rFonts w:ascii="Beirut" w:eastAsia="Arial Unicode MS" w:hAnsi="Beirut" w:cs="Beirut"/>
          <w:sz w:val="19"/>
          <w:szCs w:val="19"/>
          <w:lang w:val="en-US"/>
        </w:rPr>
        <w:t xml:space="preserve">environment that was culturally </w:t>
      </w:r>
      <w:r>
        <w:rPr>
          <w:rStyle w:val="Emphasis"/>
          <w:rFonts w:ascii="Cambria" w:eastAsia="Arial Unicode MS" w:hAnsi="Cambria" w:cs="Beirut"/>
          <w:sz w:val="19"/>
          <w:szCs w:val="19"/>
          <w:lang w:val="en-US"/>
        </w:rPr>
        <w:t>foreign</w:t>
      </w:r>
      <w:r w:rsidR="007252FD">
        <w:rPr>
          <w:rStyle w:val="Emphasis"/>
          <w:rFonts w:ascii="Cambria" w:eastAsia="Arial Unicode MS" w:hAnsi="Cambria" w:cs="Beirut"/>
          <w:sz w:val="19"/>
          <w:szCs w:val="19"/>
          <w:lang w:val="en-US"/>
        </w:rPr>
        <w:t xml:space="preserve"> and religiously </w:t>
      </w:r>
      <w:r w:rsidRPr="007407D5">
        <w:rPr>
          <w:rStyle w:val="Emphasis"/>
          <w:rFonts w:ascii="Beirut" w:eastAsia="Arial Unicode MS" w:hAnsi="Beirut" w:cs="Beirut"/>
          <w:sz w:val="19"/>
          <w:szCs w:val="19"/>
          <w:lang w:val="en-US"/>
        </w:rPr>
        <w:t xml:space="preserve">alluring. For Abraham, the land </w:t>
      </w:r>
      <w:r w:rsidR="007252FD">
        <w:rPr>
          <w:rStyle w:val="Emphasis"/>
          <w:rFonts w:ascii="Cambria" w:eastAsia="Arial Unicode MS" w:hAnsi="Cambria" w:cs="Beirut"/>
          <w:sz w:val="19"/>
          <w:szCs w:val="19"/>
          <w:lang w:val="en-US"/>
        </w:rPr>
        <w:t xml:space="preserve">of Canaan </w:t>
      </w:r>
      <w:r w:rsidRPr="007407D5">
        <w:rPr>
          <w:rStyle w:val="Emphasis"/>
          <w:rFonts w:ascii="Beirut" w:eastAsia="Arial Unicode MS" w:hAnsi="Beirut" w:cs="Beirut"/>
          <w:sz w:val="19"/>
          <w:szCs w:val="19"/>
          <w:lang w:val="en-US"/>
        </w:rPr>
        <w:t>was filled with violence and uncertaint</w:t>
      </w:r>
      <w:r w:rsidR="00A44E65">
        <w:rPr>
          <w:rStyle w:val="Emphasis"/>
          <w:rFonts w:ascii="Cambria" w:eastAsia="Arial Unicode MS" w:hAnsi="Cambria" w:cs="Beirut"/>
          <w:sz w:val="19"/>
          <w:szCs w:val="19"/>
          <w:lang w:val="en-US"/>
        </w:rPr>
        <w:t>ies</w:t>
      </w:r>
      <w:r w:rsidRPr="007407D5">
        <w:rPr>
          <w:rStyle w:val="Emphasis"/>
          <w:rFonts w:ascii="Beirut" w:eastAsia="Arial Unicode MS" w:hAnsi="Beirut" w:cs="Beirut"/>
          <w:sz w:val="19"/>
          <w:szCs w:val="19"/>
          <w:lang w:val="en-US"/>
        </w:rPr>
        <w:t xml:space="preserve">. </w:t>
      </w:r>
      <w:r w:rsidR="00441211">
        <w:rPr>
          <w:rStyle w:val="Emphasis"/>
          <w:rFonts w:ascii="Cambria" w:eastAsia="Arial Unicode MS" w:hAnsi="Cambria" w:cs="Beirut"/>
          <w:sz w:val="19"/>
          <w:szCs w:val="19"/>
          <w:lang w:val="en-US"/>
        </w:rPr>
        <w:t>For example,</w:t>
      </w:r>
      <w:r w:rsidRPr="007407D5">
        <w:rPr>
          <w:rStyle w:val="Emphasis"/>
          <w:rFonts w:ascii="Beirut" w:eastAsia="Arial Unicode MS" w:hAnsi="Beirut" w:cs="Beirut"/>
          <w:sz w:val="19"/>
          <w:szCs w:val="19"/>
          <w:lang w:val="en-US"/>
        </w:rPr>
        <w:t xml:space="preserve"> when they saw a beautiful </w:t>
      </w:r>
      <w:r w:rsidR="006B1D75" w:rsidRPr="007407D5">
        <w:rPr>
          <w:rStyle w:val="Emphasis"/>
          <w:rFonts w:ascii="Beirut" w:eastAsia="Arial Unicode MS" w:hAnsi="Beirut" w:cs="Beirut"/>
          <w:sz w:val="19"/>
          <w:szCs w:val="19"/>
          <w:lang w:val="en-US"/>
        </w:rPr>
        <w:t>woman,</w:t>
      </w:r>
      <w:r w:rsidRPr="007407D5">
        <w:rPr>
          <w:rStyle w:val="Emphasis"/>
          <w:rFonts w:ascii="Beirut" w:eastAsia="Arial Unicode MS" w:hAnsi="Beirut" w:cs="Beirut"/>
          <w:sz w:val="19"/>
          <w:szCs w:val="19"/>
          <w:lang w:val="en-US"/>
        </w:rPr>
        <w:t xml:space="preserve"> they would kill the husband and </w:t>
      </w:r>
      <w:r w:rsidR="00A44E65">
        <w:rPr>
          <w:rStyle w:val="Emphasis"/>
          <w:rFonts w:ascii="Cambria" w:eastAsia="Arial Unicode MS" w:hAnsi="Cambria" w:cs="Beirut"/>
          <w:sz w:val="19"/>
          <w:szCs w:val="19"/>
          <w:lang w:val="en-US"/>
        </w:rPr>
        <w:t>seize her</w:t>
      </w:r>
      <w:r w:rsidRPr="007407D5">
        <w:rPr>
          <w:rStyle w:val="Emphasis"/>
          <w:rFonts w:ascii="Beirut" w:eastAsia="Arial Unicode MS" w:hAnsi="Beirut" w:cs="Beirut"/>
          <w:sz w:val="19"/>
          <w:szCs w:val="19"/>
          <w:lang w:val="en-US"/>
        </w:rPr>
        <w:t>. When Jacob</w:t>
      </w:r>
      <w:r w:rsidRPr="007407D5">
        <w:rPr>
          <w:rStyle w:val="Emphasis"/>
          <w:rFonts w:ascii="Times New Roman" w:eastAsia="Arial Unicode MS" w:hAnsi="Times New Roman" w:cs="Times New Roman"/>
          <w:sz w:val="19"/>
          <w:szCs w:val="19"/>
          <w:lang w:val="en-US"/>
        </w:rPr>
        <w:t>’</w:t>
      </w:r>
      <w:r w:rsidRPr="007407D5">
        <w:rPr>
          <w:rStyle w:val="Emphasis"/>
          <w:rFonts w:ascii="Beirut" w:eastAsia="Arial Unicode MS" w:hAnsi="Beirut" w:cs="Beirut"/>
          <w:sz w:val="19"/>
          <w:szCs w:val="19"/>
          <w:lang w:val="en-US"/>
        </w:rPr>
        <w:t xml:space="preserve">s descendants came out of Egypt </w:t>
      </w:r>
      <w:r w:rsidR="00441211">
        <w:rPr>
          <w:rStyle w:val="Emphasis"/>
          <w:rFonts w:ascii="Cambria" w:eastAsia="Arial Unicode MS" w:hAnsi="Cambria" w:cs="Beirut"/>
          <w:sz w:val="19"/>
          <w:szCs w:val="19"/>
          <w:lang w:val="en-US"/>
        </w:rPr>
        <w:t>and entered Canaan, t</w:t>
      </w:r>
      <w:r w:rsidRPr="007407D5">
        <w:rPr>
          <w:rStyle w:val="Emphasis"/>
          <w:rFonts w:ascii="Beirut" w:eastAsia="Arial Unicode MS" w:hAnsi="Beirut" w:cs="Beirut"/>
          <w:sz w:val="19"/>
          <w:szCs w:val="19"/>
          <w:lang w:val="en-US"/>
        </w:rPr>
        <w:t xml:space="preserve">hey had a cultural shock when they first saw giants in the land. Wherever they went, </w:t>
      </w:r>
      <w:r w:rsidR="00441211">
        <w:rPr>
          <w:rStyle w:val="Emphasis"/>
          <w:rFonts w:ascii="Cambria" w:eastAsia="Arial Unicode MS" w:hAnsi="Cambria" w:cs="Beirut"/>
          <w:sz w:val="19"/>
          <w:szCs w:val="19"/>
          <w:lang w:val="en-US"/>
        </w:rPr>
        <w:t xml:space="preserve">one hostility was constant: </w:t>
      </w:r>
      <w:r w:rsidRPr="007407D5">
        <w:rPr>
          <w:rStyle w:val="Emphasis"/>
          <w:rFonts w:ascii="Beirut" w:eastAsia="Arial Unicode MS" w:hAnsi="Beirut" w:cs="Beirut"/>
          <w:sz w:val="19"/>
          <w:szCs w:val="19"/>
          <w:lang w:val="en-US"/>
        </w:rPr>
        <w:t xml:space="preserve">idolatry, </w:t>
      </w:r>
      <w:r w:rsidR="00441211">
        <w:rPr>
          <w:rStyle w:val="Emphasis"/>
          <w:rFonts w:ascii="Cambria" w:eastAsia="Arial Unicode MS" w:hAnsi="Cambria" w:cs="Beirut"/>
          <w:sz w:val="19"/>
          <w:szCs w:val="19"/>
          <w:lang w:val="en-US"/>
        </w:rPr>
        <w:t>which</w:t>
      </w:r>
      <w:r w:rsidRPr="007407D5">
        <w:rPr>
          <w:rStyle w:val="Emphasis"/>
          <w:rFonts w:ascii="Beirut" w:eastAsia="Arial Unicode MS" w:hAnsi="Beirut" w:cs="Beirut"/>
          <w:sz w:val="19"/>
          <w:szCs w:val="19"/>
          <w:lang w:val="en-US"/>
        </w:rPr>
        <w:t xml:space="preserve"> was accompanied with sexual immorality.</w:t>
      </w:r>
      <w:r w:rsidR="007124D5" w:rsidRPr="007407D5">
        <w:rPr>
          <w:rStyle w:val="Emphasis"/>
          <w:rFonts w:ascii="Beirut" w:eastAsia="Arial Unicode MS" w:hAnsi="Beirut" w:cs="Beirut" w:hint="cs"/>
          <w:sz w:val="19"/>
          <w:szCs w:val="19"/>
          <w:lang w:val="en-US"/>
        </w:rPr>
        <w:t xml:space="preserve"> </w:t>
      </w:r>
    </w:p>
    <w:p w14:paraId="3E1FE00A" w14:textId="1AF3329C" w:rsidR="000653F6" w:rsidRPr="00001C4E" w:rsidRDefault="007944BC" w:rsidP="000653F6">
      <w:pPr>
        <w:pStyle w:val="a1"/>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Style w:val="Emphasis"/>
          <w:rFonts w:ascii="Cambria" w:eastAsia="Arial Unicode MS" w:hAnsi="Cambria" w:cs="Beirut"/>
          <w:sz w:val="19"/>
          <w:szCs w:val="19"/>
          <w:lang w:val="en-US"/>
        </w:rPr>
      </w:pPr>
      <w:r>
        <w:rPr>
          <w:rStyle w:val="Emphasis"/>
          <w:rFonts w:ascii="Cambria" w:eastAsia="Arial Unicode MS" w:hAnsi="Cambria" w:cs="Beirut"/>
          <w:sz w:val="19"/>
          <w:szCs w:val="19"/>
          <w:lang w:val="en-US"/>
        </w:rPr>
        <w:t>Being</w:t>
      </w:r>
      <w:r w:rsidR="00441211" w:rsidRPr="00C839EB">
        <w:rPr>
          <w:rStyle w:val="Emphasis"/>
          <w:rFonts w:ascii="Beirut" w:eastAsia="Arial Unicode MS" w:hAnsi="Beirut" w:cs="Beirut" w:hint="cs"/>
          <w:sz w:val="19"/>
          <w:szCs w:val="19"/>
          <w:lang w:val="en-US"/>
        </w:rPr>
        <w:t xml:space="preserve"> </w:t>
      </w:r>
      <w:r w:rsidR="000653F6" w:rsidRPr="00C839EB">
        <w:rPr>
          <w:rStyle w:val="Emphasis"/>
          <w:rFonts w:ascii="Beirut" w:eastAsia="Arial Unicode MS" w:hAnsi="Beirut" w:cs="Beirut" w:hint="cs"/>
          <w:sz w:val="19"/>
          <w:szCs w:val="19"/>
          <w:lang w:val="en-US"/>
        </w:rPr>
        <w:t>called</w:t>
      </w:r>
      <w:r w:rsidR="00441211" w:rsidRPr="00C839EB">
        <w:rPr>
          <w:rStyle w:val="Emphasis"/>
          <w:rFonts w:ascii="Beirut" w:eastAsia="Arial Unicode MS" w:hAnsi="Beirut" w:cs="Beirut" w:hint="cs"/>
          <w:sz w:val="19"/>
          <w:szCs w:val="19"/>
          <w:lang w:val="en-US"/>
        </w:rPr>
        <w:t xml:space="preserve"> to be a </w:t>
      </w:r>
      <w:r w:rsidR="00BF2CEC" w:rsidRPr="00C839EB">
        <w:rPr>
          <w:rStyle w:val="Emphasis"/>
          <w:rFonts w:ascii="Beirut" w:eastAsia="Arial Unicode MS" w:hAnsi="Beirut" w:cs="Beirut"/>
          <w:sz w:val="19"/>
          <w:szCs w:val="19"/>
          <w:lang w:val="en-US"/>
        </w:rPr>
        <w:t>testimony for</w:t>
      </w:r>
      <w:r w:rsidR="00441211" w:rsidRPr="00C839EB">
        <w:rPr>
          <w:rStyle w:val="Emphasis"/>
          <w:rFonts w:ascii="Beirut" w:eastAsia="Arial Unicode MS" w:hAnsi="Beirut" w:cs="Beirut" w:hint="cs"/>
          <w:sz w:val="19"/>
          <w:szCs w:val="19"/>
          <w:lang w:val="en-US"/>
        </w:rPr>
        <w:t xml:space="preserve"> Yahweh as stipulated in Deuteronomy 4:5-8</w:t>
      </w:r>
      <w:r w:rsidR="000653F6" w:rsidRPr="00C839EB">
        <w:rPr>
          <w:rStyle w:val="Emphasis"/>
          <w:rFonts w:ascii="Beirut" w:eastAsia="Arial Unicode MS" w:hAnsi="Beirut" w:cs="Beirut" w:hint="cs"/>
          <w:sz w:val="19"/>
          <w:szCs w:val="19"/>
          <w:lang w:val="en-US"/>
        </w:rPr>
        <w:t xml:space="preserve">, </w:t>
      </w:r>
      <w:r w:rsidR="006B1D75">
        <w:rPr>
          <w:rFonts w:ascii="Cambria" w:hAnsi="Cambria" w:cs="Beirut"/>
          <w:sz w:val="19"/>
          <w:szCs w:val="19"/>
        </w:rPr>
        <w:t xml:space="preserve">Israel </w:t>
      </w:r>
      <w:r w:rsidR="006B1D75" w:rsidRPr="00C839EB">
        <w:rPr>
          <w:rFonts w:ascii="Beirut" w:hAnsi="Beirut" w:cs="Beirut"/>
          <w:sz w:val="19"/>
          <w:szCs w:val="19"/>
        </w:rPr>
        <w:t>was</w:t>
      </w:r>
      <w:r w:rsidR="000653F6" w:rsidRPr="00C839EB">
        <w:rPr>
          <w:rFonts w:ascii="Beirut" w:hAnsi="Beirut" w:cs="Beirut" w:hint="cs"/>
          <w:sz w:val="19"/>
          <w:szCs w:val="19"/>
        </w:rPr>
        <w:t xml:space="preserve"> to set herself apart </w:t>
      </w:r>
      <w:r>
        <w:rPr>
          <w:rFonts w:ascii="Cambria" w:hAnsi="Cambria" w:cs="Beirut"/>
          <w:sz w:val="19"/>
          <w:szCs w:val="19"/>
        </w:rPr>
        <w:t xml:space="preserve">from the idolatry and depraved culture surrounding her. Their </w:t>
      </w:r>
      <w:r w:rsidR="000653F6" w:rsidRPr="00C839EB">
        <w:rPr>
          <w:rFonts w:ascii="Beirut" w:hAnsi="Beirut" w:cs="Beirut" w:hint="cs"/>
          <w:sz w:val="19"/>
          <w:szCs w:val="19"/>
        </w:rPr>
        <w:t xml:space="preserve">loyalty towards Yahweh </w:t>
      </w:r>
      <w:r w:rsidR="00E102E8">
        <w:rPr>
          <w:rFonts w:ascii="Cambria" w:hAnsi="Cambria" w:cs="Beirut"/>
          <w:sz w:val="19"/>
          <w:szCs w:val="19"/>
        </w:rPr>
        <w:t>and His way</w:t>
      </w:r>
      <w:r>
        <w:rPr>
          <w:rFonts w:ascii="Cambria" w:hAnsi="Cambria" w:cs="Beirut"/>
          <w:sz w:val="19"/>
          <w:szCs w:val="19"/>
        </w:rPr>
        <w:t xml:space="preserve"> of righteousness is not to be </w:t>
      </w:r>
      <w:r>
        <w:rPr>
          <w:rFonts w:ascii="Cambria" w:hAnsi="Cambria" w:cs="Beirut"/>
          <w:sz w:val="19"/>
          <w:szCs w:val="19"/>
        </w:rPr>
        <w:t>compromised</w:t>
      </w:r>
      <w:r w:rsidR="000653F6" w:rsidRPr="00C839EB">
        <w:rPr>
          <w:rFonts w:ascii="Beirut" w:hAnsi="Beirut" w:cs="Beirut" w:hint="cs"/>
          <w:sz w:val="19"/>
          <w:szCs w:val="19"/>
        </w:rPr>
        <w:t>. In doing</w:t>
      </w:r>
      <w:r>
        <w:rPr>
          <w:rFonts w:ascii="Beirut" w:hAnsi="Beirut" w:cs="Beirut"/>
          <w:sz w:val="19"/>
          <w:szCs w:val="19"/>
        </w:rPr>
        <w:t xml:space="preserve"> </w:t>
      </w:r>
      <w:r>
        <w:rPr>
          <w:rFonts w:ascii="Cambria" w:hAnsi="Cambria" w:cs="Beirut"/>
          <w:sz w:val="19"/>
          <w:szCs w:val="19"/>
        </w:rPr>
        <w:t xml:space="preserve">so, </w:t>
      </w:r>
      <w:r w:rsidR="000653F6" w:rsidRPr="00C839EB">
        <w:rPr>
          <w:rFonts w:ascii="Beirut" w:hAnsi="Beirut" w:cs="Beirut" w:hint="cs"/>
          <w:sz w:val="19"/>
          <w:szCs w:val="19"/>
        </w:rPr>
        <w:t xml:space="preserve">the surrounding nations would be amazed at </w:t>
      </w:r>
      <w:r>
        <w:rPr>
          <w:rStyle w:val="Emphasis"/>
          <w:rFonts w:ascii="Cambria" w:eastAsia="Arial Unicode MS" w:hAnsi="Cambria" w:cs="Beirut"/>
          <w:sz w:val="19"/>
          <w:szCs w:val="19"/>
          <w:lang w:val="en-US"/>
        </w:rPr>
        <w:t>Israel’s</w:t>
      </w:r>
      <w:r w:rsidR="000653F6" w:rsidRPr="00C839EB">
        <w:rPr>
          <w:rStyle w:val="Emphasis"/>
          <w:rFonts w:ascii="Beirut" w:eastAsia="Arial Unicode MS" w:hAnsi="Beirut" w:cs="Beirut" w:hint="cs"/>
          <w:sz w:val="19"/>
          <w:szCs w:val="19"/>
          <w:lang w:val="en-US"/>
        </w:rPr>
        <w:t xml:space="preserve"> legislation that provided social justice, the economic policies that </w:t>
      </w:r>
      <w:r w:rsidR="00A56CC5">
        <w:rPr>
          <w:rStyle w:val="Emphasis"/>
          <w:rFonts w:ascii="Cambria" w:eastAsia="Arial Unicode MS" w:hAnsi="Cambria" w:cs="Cambria"/>
          <w:sz w:val="19"/>
          <w:szCs w:val="19"/>
          <w:lang w:val="en-US"/>
        </w:rPr>
        <w:t>eliminated poverty completely</w:t>
      </w:r>
      <w:r w:rsidR="000653F6" w:rsidRPr="00C839EB">
        <w:rPr>
          <w:rFonts w:ascii="Beirut" w:hAnsi="Beirut" w:cs="Beirut" w:hint="eastAsia"/>
          <w:sz w:val="19"/>
          <w:szCs w:val="19"/>
        </w:rPr>
        <w:t>,</w:t>
      </w:r>
      <w:r w:rsidR="000653F6" w:rsidRPr="00C839EB">
        <w:rPr>
          <w:rFonts w:ascii="Beirut" w:hAnsi="Beirut" w:cs="Beirut" w:hint="cs"/>
          <w:sz w:val="19"/>
          <w:szCs w:val="19"/>
        </w:rPr>
        <w:t xml:space="preserve"> the </w:t>
      </w:r>
      <w:r w:rsidR="000653F6" w:rsidRPr="00C839EB">
        <w:rPr>
          <w:rStyle w:val="Emphasis"/>
          <w:rFonts w:ascii="Beirut" w:eastAsia="Arial Unicode MS" w:hAnsi="Beirut" w:cs="Beirut" w:hint="cs"/>
          <w:sz w:val="19"/>
          <w:szCs w:val="19"/>
          <w:lang w:val="en-US"/>
        </w:rPr>
        <w:t xml:space="preserve">education system that </w:t>
      </w:r>
      <w:r w:rsidR="00001C4E">
        <w:rPr>
          <w:rStyle w:val="Emphasis"/>
          <w:rFonts w:ascii="Cambria" w:eastAsia="Arial Unicode MS" w:hAnsi="Cambria" w:cs="Beirut"/>
          <w:sz w:val="19"/>
          <w:szCs w:val="19"/>
          <w:lang w:val="en-US"/>
        </w:rPr>
        <w:t>foster</w:t>
      </w:r>
      <w:r>
        <w:rPr>
          <w:rStyle w:val="Emphasis"/>
          <w:rFonts w:ascii="Cambria" w:eastAsia="Arial Unicode MS" w:hAnsi="Cambria" w:cs="Beirut"/>
          <w:sz w:val="19"/>
          <w:szCs w:val="19"/>
          <w:lang w:val="en-US"/>
        </w:rPr>
        <w:t>s</w:t>
      </w:r>
      <w:r w:rsidR="00001C4E">
        <w:rPr>
          <w:rStyle w:val="Emphasis"/>
          <w:rFonts w:ascii="Cambria" w:eastAsia="Arial Unicode MS" w:hAnsi="Cambria" w:cs="Beirut"/>
          <w:sz w:val="19"/>
          <w:szCs w:val="19"/>
          <w:lang w:val="en-US"/>
        </w:rPr>
        <w:t xml:space="preserve"> </w:t>
      </w:r>
      <w:r>
        <w:rPr>
          <w:rStyle w:val="Emphasis"/>
          <w:rFonts w:ascii="Cambria" w:eastAsia="Arial Unicode MS" w:hAnsi="Cambria" w:cs="Beirut"/>
          <w:sz w:val="19"/>
          <w:szCs w:val="19"/>
          <w:lang w:val="en-US"/>
        </w:rPr>
        <w:t>high moral standard</w:t>
      </w:r>
      <w:r w:rsidR="000653F6" w:rsidRPr="00C839EB">
        <w:rPr>
          <w:rStyle w:val="Emphasis"/>
          <w:rFonts w:ascii="Beirut" w:eastAsia="Arial Unicode MS" w:hAnsi="Beirut" w:cs="Beirut" w:hint="cs"/>
          <w:sz w:val="19"/>
          <w:szCs w:val="19"/>
          <w:lang w:val="en-US"/>
        </w:rPr>
        <w:t xml:space="preserve">, </w:t>
      </w:r>
      <w:r w:rsidR="00A56CC5">
        <w:rPr>
          <w:rStyle w:val="Emphasis"/>
          <w:rFonts w:ascii="Cambria" w:eastAsia="Arial Unicode MS" w:hAnsi="Cambria" w:cs="Beirut"/>
          <w:sz w:val="19"/>
          <w:szCs w:val="19"/>
          <w:lang w:val="en-US"/>
        </w:rPr>
        <w:t>and</w:t>
      </w:r>
      <w:r w:rsidR="000653F6" w:rsidRPr="00C839EB">
        <w:rPr>
          <w:rStyle w:val="Emphasis"/>
          <w:rFonts w:ascii="Beirut" w:eastAsia="Arial Unicode MS" w:hAnsi="Beirut" w:cs="Beirut" w:hint="cs"/>
          <w:sz w:val="19"/>
          <w:szCs w:val="19"/>
          <w:lang w:val="en-US"/>
        </w:rPr>
        <w:t xml:space="preserve"> the national </w:t>
      </w:r>
      <w:r w:rsidR="00001C4E" w:rsidRPr="00C839EB">
        <w:rPr>
          <w:rStyle w:val="Emphasis"/>
          <w:rFonts w:ascii="Beirut" w:eastAsia="Arial Unicode MS" w:hAnsi="Beirut" w:cs="Beirut"/>
          <w:sz w:val="19"/>
          <w:szCs w:val="19"/>
          <w:lang w:val="en-US"/>
        </w:rPr>
        <w:t>defense</w:t>
      </w:r>
      <w:r w:rsidR="000653F6" w:rsidRPr="00C839EB">
        <w:rPr>
          <w:rStyle w:val="Emphasis"/>
          <w:rFonts w:ascii="Beirut" w:eastAsia="Arial Unicode MS" w:hAnsi="Beirut" w:cs="Beirut" w:hint="cs"/>
          <w:sz w:val="19"/>
          <w:szCs w:val="19"/>
          <w:lang w:val="en-US"/>
        </w:rPr>
        <w:t xml:space="preserve"> that empowered </w:t>
      </w:r>
      <w:r>
        <w:rPr>
          <w:rStyle w:val="Emphasis"/>
          <w:rFonts w:ascii="Cambria" w:eastAsia="Arial Unicode MS" w:hAnsi="Cambria" w:cs="Beirut"/>
          <w:sz w:val="19"/>
          <w:szCs w:val="19"/>
          <w:lang w:val="en-US"/>
        </w:rPr>
        <w:t>her</w:t>
      </w:r>
      <w:r w:rsidR="000653F6" w:rsidRPr="00C839EB">
        <w:rPr>
          <w:rStyle w:val="Emphasis"/>
          <w:rFonts w:ascii="Beirut" w:eastAsia="Arial Unicode MS" w:hAnsi="Beirut" w:cs="Beirut" w:hint="cs"/>
          <w:sz w:val="19"/>
          <w:szCs w:val="19"/>
          <w:lang w:val="en-US"/>
        </w:rPr>
        <w:t xml:space="preserve"> to conquer</w:t>
      </w:r>
      <w:r w:rsidR="00CF0C68">
        <w:rPr>
          <w:rStyle w:val="Emphasis"/>
          <w:rFonts w:ascii="Cambria" w:eastAsia="Arial Unicode MS" w:hAnsi="Cambria" w:cs="Beirut" w:hint="eastAsia"/>
          <w:sz w:val="19"/>
          <w:szCs w:val="19"/>
          <w:lang w:val="en-US"/>
        </w:rPr>
        <w:t xml:space="preserve"> </w:t>
      </w:r>
      <w:r w:rsidR="00001C4E">
        <w:rPr>
          <w:rStyle w:val="Emphasis"/>
          <w:rFonts w:ascii="Cambria" w:eastAsia="Arial Unicode MS" w:hAnsi="Cambria" w:cs="Beirut"/>
          <w:sz w:val="19"/>
          <w:szCs w:val="19"/>
          <w:lang w:val="en-US"/>
        </w:rPr>
        <w:t xml:space="preserve">every </w:t>
      </w:r>
      <w:r w:rsidR="00A56CC5">
        <w:rPr>
          <w:rStyle w:val="Emphasis"/>
          <w:rFonts w:ascii="Cambria" w:eastAsia="Arial Unicode MS" w:hAnsi="Cambria" w:cs="Beirut"/>
          <w:sz w:val="19"/>
          <w:szCs w:val="19"/>
          <w:lang w:val="en-US"/>
        </w:rPr>
        <w:t>invader</w:t>
      </w:r>
      <w:r w:rsidR="00001C4E">
        <w:rPr>
          <w:rStyle w:val="Emphasis"/>
          <w:rFonts w:ascii="Beirut" w:eastAsia="Arial Unicode MS" w:hAnsi="Beirut" w:cs="Beirut"/>
          <w:sz w:val="19"/>
          <w:szCs w:val="19"/>
          <w:lang w:val="en-US"/>
        </w:rPr>
        <w:t xml:space="preserve">! </w:t>
      </w:r>
      <w:r w:rsidR="00001C4E">
        <w:rPr>
          <w:rStyle w:val="Emphasis"/>
          <w:rFonts w:ascii="Cambria" w:eastAsia="Arial Unicode MS" w:hAnsi="Cambria" w:cs="Beirut"/>
          <w:sz w:val="19"/>
          <w:szCs w:val="19"/>
          <w:lang w:val="en-US"/>
        </w:rPr>
        <w:t xml:space="preserve">And they would seek the source of Israel’s </w:t>
      </w:r>
      <w:r w:rsidR="006B1D75">
        <w:rPr>
          <w:rStyle w:val="Emphasis"/>
          <w:rFonts w:ascii="Cambria" w:eastAsia="Arial Unicode MS" w:hAnsi="Cambria" w:cs="Beirut"/>
          <w:sz w:val="19"/>
          <w:szCs w:val="19"/>
          <w:lang w:val="en-US"/>
        </w:rPr>
        <w:t>prosperity</w:t>
      </w:r>
      <w:r w:rsidR="006B1D75" w:rsidRPr="00C839EB">
        <w:rPr>
          <w:rStyle w:val="Emphasis"/>
          <w:rFonts w:ascii="Beirut" w:eastAsia="Arial Unicode MS" w:hAnsi="Beirut" w:cs="Beirut"/>
          <w:sz w:val="19"/>
          <w:szCs w:val="19"/>
          <w:lang w:val="en-US"/>
        </w:rPr>
        <w:t xml:space="preserve"> </w:t>
      </w:r>
      <w:r w:rsidR="006B1D75">
        <w:rPr>
          <w:rStyle w:val="Emphasis"/>
          <w:rFonts w:ascii="Beirut" w:eastAsia="Arial Unicode MS" w:hAnsi="Beirut" w:cs="Beirut"/>
          <w:sz w:val="19"/>
          <w:szCs w:val="19"/>
          <w:lang w:val="en-US"/>
        </w:rPr>
        <w:t>-</w:t>
      </w:r>
      <w:r w:rsidR="00001C4E">
        <w:rPr>
          <w:rStyle w:val="Emphasis"/>
          <w:rFonts w:ascii="Beirut" w:eastAsia="Arial Unicode MS" w:hAnsi="Beirut" w:cs="Beirut"/>
          <w:sz w:val="19"/>
          <w:szCs w:val="19"/>
          <w:lang w:val="en-US"/>
        </w:rPr>
        <w:t xml:space="preserve"> </w:t>
      </w:r>
      <w:r w:rsidR="00001C4E">
        <w:rPr>
          <w:rStyle w:val="Emphasis"/>
          <w:rFonts w:ascii="Cambria" w:eastAsia="Arial Unicode MS" w:hAnsi="Cambria" w:cs="Beirut"/>
          <w:sz w:val="19"/>
          <w:szCs w:val="19"/>
          <w:lang w:val="en-US"/>
        </w:rPr>
        <w:t>the LORD God.</w:t>
      </w:r>
    </w:p>
    <w:p w14:paraId="0848A05B" w14:textId="639887D9" w:rsidR="00C839EB" w:rsidRPr="008C35D9" w:rsidRDefault="00005734" w:rsidP="008C35D9">
      <w:pPr>
        <w:pStyle w:val="a1"/>
        <w:pBdr>
          <w:top w:val="none" w:sz="0" w:space="0" w:color="auto"/>
          <w:left w:val="none" w:sz="0" w:space="0" w:color="auto"/>
          <w:bottom w:val="none" w:sz="0" w:space="0" w:color="auto"/>
          <w:right w:val="none" w:sz="0" w:space="0" w:color="auto"/>
          <w:between w:val="none" w:sz="0" w:space="0" w:color="auto"/>
          <w:bar w:val="none" w:sz="0" w:color="auto"/>
        </w:pBdr>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Style w:val="Emphasis"/>
          <w:rFonts w:ascii="Cambria" w:eastAsia="Arial Unicode MS" w:hAnsi="Cambria" w:cs="Beirut"/>
          <w:sz w:val="19"/>
          <w:szCs w:val="19"/>
          <w:lang w:val="en-US"/>
        </w:rPr>
      </w:pPr>
      <w:r>
        <w:rPr>
          <w:rStyle w:val="Emphasis"/>
          <w:rFonts w:ascii="Cambria" w:eastAsia="Arial Unicode MS" w:hAnsi="Cambria" w:cs="Beirut"/>
          <w:sz w:val="19"/>
          <w:szCs w:val="19"/>
          <w:lang w:val="en-US"/>
        </w:rPr>
        <w:t>T</w:t>
      </w:r>
      <w:r w:rsidR="007944BC">
        <w:rPr>
          <w:rStyle w:val="Emphasis"/>
          <w:rFonts w:ascii="Cambria" w:eastAsia="Arial Unicode MS" w:hAnsi="Cambria" w:cs="Beirut"/>
          <w:sz w:val="19"/>
          <w:szCs w:val="19"/>
          <w:lang w:val="en-US"/>
        </w:rPr>
        <w:t xml:space="preserve">his is the </w:t>
      </w:r>
      <w:r w:rsidRPr="00C839EB">
        <w:rPr>
          <w:rStyle w:val="Emphasis"/>
          <w:rFonts w:ascii="Beirut" w:eastAsia="Arial Unicode MS" w:hAnsi="Beirut" w:cs="Beirut"/>
          <w:sz w:val="19"/>
          <w:szCs w:val="19"/>
          <w:lang w:val="en-US"/>
        </w:rPr>
        <w:t xml:space="preserve">missional intent </w:t>
      </w:r>
      <w:r>
        <w:rPr>
          <w:rStyle w:val="Emphasis"/>
          <w:rFonts w:ascii="Cambria" w:eastAsia="Arial Unicode MS" w:hAnsi="Cambria" w:cs="Beirut"/>
          <w:sz w:val="19"/>
          <w:szCs w:val="19"/>
          <w:lang w:val="en-US"/>
        </w:rPr>
        <w:t xml:space="preserve">of God </w:t>
      </w:r>
      <w:r w:rsidRPr="00C839EB">
        <w:rPr>
          <w:rStyle w:val="Emphasis"/>
          <w:rFonts w:ascii="Beirut" w:eastAsia="Arial Unicode MS" w:hAnsi="Beirut" w:cs="Beirut"/>
          <w:sz w:val="19"/>
          <w:szCs w:val="19"/>
          <w:lang w:val="en-US"/>
        </w:rPr>
        <w:t>for Israel</w:t>
      </w:r>
      <w:r w:rsidR="007944BC">
        <w:rPr>
          <w:rStyle w:val="Emphasis"/>
          <w:rFonts w:ascii="Beirut" w:eastAsia="Arial Unicode MS" w:hAnsi="Beirut" w:cs="Beirut"/>
          <w:sz w:val="19"/>
          <w:szCs w:val="19"/>
          <w:lang w:val="en-US"/>
        </w:rPr>
        <w:t xml:space="preserve">. </w:t>
      </w:r>
      <w:r w:rsidR="007944BC">
        <w:rPr>
          <w:rStyle w:val="Emphasis"/>
          <w:rFonts w:ascii="Cambria" w:eastAsia="Arial Unicode MS" w:hAnsi="Cambria" w:cs="Beirut"/>
          <w:sz w:val="19"/>
          <w:szCs w:val="19"/>
          <w:lang w:val="en-US"/>
        </w:rPr>
        <w:t xml:space="preserve">It </w:t>
      </w:r>
      <w:r>
        <w:rPr>
          <w:rStyle w:val="Emphasis"/>
          <w:rFonts w:ascii="Cambria" w:eastAsia="Arial Unicode MS" w:hAnsi="Cambria" w:cs="Beirut"/>
          <w:sz w:val="19"/>
          <w:szCs w:val="19"/>
          <w:lang w:val="en-US"/>
        </w:rPr>
        <w:t xml:space="preserve">was clearly </w:t>
      </w:r>
      <w:r w:rsidR="007944BC">
        <w:rPr>
          <w:rStyle w:val="Emphasis"/>
          <w:rFonts w:ascii="Cambria" w:eastAsia="Arial Unicode MS" w:hAnsi="Cambria" w:cs="Beirut"/>
          <w:sz w:val="19"/>
          <w:szCs w:val="19"/>
          <w:lang w:val="en-US"/>
        </w:rPr>
        <w:t xml:space="preserve">stated </w:t>
      </w:r>
      <w:r>
        <w:rPr>
          <w:rStyle w:val="Emphasis"/>
          <w:rFonts w:ascii="Cambria" w:eastAsia="Arial Unicode MS" w:hAnsi="Cambria" w:cs="Beirut"/>
          <w:sz w:val="19"/>
          <w:szCs w:val="19"/>
          <w:lang w:val="en-US"/>
        </w:rPr>
        <w:t xml:space="preserve">in God’s </w:t>
      </w:r>
      <w:r w:rsidR="007944BC">
        <w:rPr>
          <w:rStyle w:val="Emphasis"/>
          <w:rFonts w:ascii="Cambria" w:eastAsia="Arial Unicode MS" w:hAnsi="Cambria" w:cs="Beirut"/>
          <w:sz w:val="19"/>
          <w:szCs w:val="19"/>
          <w:lang w:val="en-US"/>
        </w:rPr>
        <w:t xml:space="preserve">words </w:t>
      </w:r>
      <w:r>
        <w:rPr>
          <w:rStyle w:val="Emphasis"/>
          <w:rFonts w:ascii="Cambria" w:eastAsia="Arial Unicode MS" w:hAnsi="Cambria" w:cs="Beirut"/>
          <w:sz w:val="19"/>
          <w:szCs w:val="19"/>
          <w:lang w:val="en-US"/>
        </w:rPr>
        <w:t xml:space="preserve">for Abraham </w:t>
      </w:r>
      <w:r w:rsidR="00B25148" w:rsidRPr="00307BA3">
        <w:rPr>
          <w:rStyle w:val="Emphasis"/>
          <w:rFonts w:ascii="Times New Roman" w:eastAsia="Arial Unicode MS" w:hAnsi="Times New Roman" w:cs="Times New Roman"/>
          <w:sz w:val="19"/>
          <w:szCs w:val="19"/>
          <w:lang w:val="en-US"/>
        </w:rPr>
        <w:t>“</w:t>
      </w:r>
      <w:r w:rsidRPr="00307BA3">
        <w:rPr>
          <w:rStyle w:val="Emphasis"/>
          <w:rFonts w:ascii="Beirut" w:eastAsia="Arial Unicode MS" w:hAnsi="Beirut" w:cs="Beirut" w:hint="cs"/>
          <w:i/>
          <w:iCs/>
          <w:sz w:val="19"/>
          <w:szCs w:val="19"/>
          <w:lang w:val="en-US"/>
        </w:rPr>
        <w:t>f</w:t>
      </w:r>
      <w:r w:rsidR="00C839EB" w:rsidRPr="00307BA3">
        <w:rPr>
          <w:rStyle w:val="Emphasis"/>
          <w:rFonts w:ascii="Beirut" w:eastAsia="Arial Unicode MS" w:hAnsi="Beirut" w:cs="Beirut" w:hint="cs"/>
          <w:i/>
          <w:iCs/>
          <w:sz w:val="19"/>
          <w:szCs w:val="19"/>
          <w:lang w:val="en-US"/>
        </w:rPr>
        <w:t>or I have chosen him, so that he will direct his children and his household after him to keep the way of the Lord by doing what is right and just, so that the Lord will bring about for Abraham what he has promised him.</w:t>
      </w:r>
      <w:r w:rsidR="00C839EB" w:rsidRPr="00307BA3">
        <w:rPr>
          <w:rStyle w:val="Emphasis"/>
          <w:rFonts w:ascii="Times New Roman" w:eastAsia="Arial Unicode MS" w:hAnsi="Times New Roman" w:cs="Times New Roman"/>
          <w:i/>
          <w:iCs/>
          <w:sz w:val="19"/>
          <w:szCs w:val="19"/>
          <w:lang w:val="en-US"/>
        </w:rPr>
        <w:t>”</w:t>
      </w:r>
      <w:r w:rsidR="00C839EB">
        <w:rPr>
          <w:rStyle w:val="Emphasis"/>
          <w:rFonts w:ascii="Cambria" w:eastAsia="Arial Unicode MS" w:hAnsi="Cambria" w:cs="Beirut"/>
          <w:i/>
          <w:iCs/>
          <w:sz w:val="19"/>
          <w:szCs w:val="19"/>
          <w:lang w:val="en-US"/>
        </w:rPr>
        <w:t xml:space="preserve"> </w:t>
      </w:r>
      <w:r w:rsidRPr="008C35D9">
        <w:rPr>
          <w:rStyle w:val="Emphasis"/>
          <w:rFonts w:ascii="Beirut" w:eastAsia="Arial Unicode MS" w:hAnsi="Beirut" w:cs="Beirut"/>
          <w:sz w:val="19"/>
          <w:szCs w:val="19"/>
          <w:vertAlign w:val="subscript"/>
          <w:lang w:val="en-US"/>
        </w:rPr>
        <w:t>(</w:t>
      </w:r>
      <w:r w:rsidRPr="008C35D9">
        <w:rPr>
          <w:rStyle w:val="Emphasis"/>
          <w:rFonts w:ascii="Cambria" w:eastAsia="Arial Unicode MS" w:hAnsi="Cambria" w:cs="Beirut"/>
          <w:sz w:val="19"/>
          <w:szCs w:val="19"/>
          <w:vertAlign w:val="subscript"/>
          <w:lang w:val="en-US"/>
        </w:rPr>
        <w:t>Ge 12:3)</w:t>
      </w:r>
      <w:r>
        <w:rPr>
          <w:rStyle w:val="Emphasis"/>
          <w:rFonts w:ascii="Cambria" w:eastAsia="Arial Unicode MS" w:hAnsi="Cambria" w:cs="Beirut"/>
          <w:sz w:val="19"/>
          <w:szCs w:val="19"/>
          <w:vertAlign w:val="subscript"/>
          <w:lang w:val="en-US"/>
        </w:rPr>
        <w:t xml:space="preserve"> </w:t>
      </w:r>
    </w:p>
    <w:p w14:paraId="737EEDE1" w14:textId="60F1DF35" w:rsidR="008C35D9" w:rsidRDefault="00001C4E" w:rsidP="008C35D9">
      <w:pPr>
        <w:pStyle w:val="a1"/>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Fonts w:ascii="Beirut" w:hAnsi="Beirut" w:cs="Beirut"/>
          <w:sz w:val="19"/>
          <w:szCs w:val="19"/>
        </w:rPr>
      </w:pPr>
      <w:r>
        <w:rPr>
          <w:rFonts w:ascii="Cambria" w:hAnsi="Cambria" w:cs="Beirut"/>
          <w:sz w:val="19"/>
          <w:szCs w:val="19"/>
        </w:rPr>
        <w:t>Thus,</w:t>
      </w:r>
      <w:r w:rsidR="00C839EB" w:rsidRPr="00C839EB">
        <w:rPr>
          <w:rFonts w:ascii="Beirut" w:hAnsi="Beirut" w:cs="Beirut"/>
          <w:sz w:val="19"/>
          <w:szCs w:val="19"/>
        </w:rPr>
        <w:t xml:space="preserve"> all that God did in Israel, for Israel and through Israel is to be understood in relation to God</w:t>
      </w:r>
      <w:r w:rsidR="00C839EB" w:rsidRPr="00C839EB">
        <w:rPr>
          <w:rFonts w:ascii="Times New Roman" w:hAnsi="Times New Roman" w:cs="Times New Roman"/>
          <w:sz w:val="19"/>
          <w:szCs w:val="19"/>
        </w:rPr>
        <w:t>’</w:t>
      </w:r>
      <w:r w:rsidR="00C839EB" w:rsidRPr="00C839EB">
        <w:rPr>
          <w:rFonts w:ascii="Beirut" w:hAnsi="Beirut" w:cs="Beirut"/>
          <w:sz w:val="19"/>
          <w:szCs w:val="19"/>
        </w:rPr>
        <w:t xml:space="preserve">s </w:t>
      </w:r>
      <w:r w:rsidR="007944BC">
        <w:rPr>
          <w:rFonts w:ascii="Cambria" w:hAnsi="Cambria" w:cs="Beirut"/>
          <w:sz w:val="19"/>
          <w:szCs w:val="19"/>
        </w:rPr>
        <w:t>salvation work</w:t>
      </w:r>
      <w:r w:rsidR="00C839EB" w:rsidRPr="00C839EB">
        <w:rPr>
          <w:rFonts w:ascii="Beirut" w:hAnsi="Beirut" w:cs="Beirut"/>
          <w:sz w:val="19"/>
          <w:szCs w:val="19"/>
        </w:rPr>
        <w:t xml:space="preserve"> for the </w:t>
      </w:r>
      <w:r>
        <w:rPr>
          <w:rFonts w:ascii="Cambria" w:hAnsi="Cambria" w:cs="Beirut"/>
          <w:sz w:val="19"/>
          <w:szCs w:val="19"/>
        </w:rPr>
        <w:t>entire mankind</w:t>
      </w:r>
      <w:r w:rsidR="00C839EB" w:rsidRPr="00C839EB">
        <w:rPr>
          <w:rFonts w:ascii="Beirut" w:hAnsi="Beirut" w:cs="Beirut"/>
          <w:sz w:val="19"/>
          <w:szCs w:val="19"/>
        </w:rPr>
        <w:t>, not</w:t>
      </w:r>
      <w:r w:rsidR="007944BC">
        <w:rPr>
          <w:rFonts w:ascii="Beirut" w:hAnsi="Beirut" w:cs="Beirut"/>
          <w:sz w:val="19"/>
          <w:szCs w:val="19"/>
        </w:rPr>
        <w:t xml:space="preserve"> </w:t>
      </w:r>
      <w:r w:rsidR="007944BC">
        <w:rPr>
          <w:rFonts w:ascii="Cambria" w:hAnsi="Cambria" w:cs="Beirut"/>
          <w:sz w:val="19"/>
          <w:szCs w:val="19"/>
        </w:rPr>
        <w:t>just</w:t>
      </w:r>
      <w:r w:rsidR="00C839EB" w:rsidRPr="00C839EB">
        <w:rPr>
          <w:rFonts w:ascii="Beirut" w:hAnsi="Beirut" w:cs="Beirut"/>
          <w:sz w:val="19"/>
          <w:szCs w:val="19"/>
        </w:rPr>
        <w:t xml:space="preserve"> for Israel.</w:t>
      </w:r>
      <w:r w:rsidR="007944BC">
        <w:rPr>
          <w:rFonts w:ascii="Beirut" w:hAnsi="Beirut" w:cs="Beirut"/>
          <w:sz w:val="19"/>
          <w:szCs w:val="19"/>
        </w:rPr>
        <w:t xml:space="preserve"> </w:t>
      </w:r>
      <w:r w:rsidR="007944BC">
        <w:rPr>
          <w:rFonts w:ascii="Cambria" w:hAnsi="Cambria" w:cs="Beirut"/>
          <w:sz w:val="19"/>
          <w:szCs w:val="19"/>
        </w:rPr>
        <w:t xml:space="preserve">You see, </w:t>
      </w:r>
      <w:r w:rsidR="00C839EB" w:rsidRPr="00C839EB">
        <w:rPr>
          <w:rFonts w:ascii="Beirut" w:hAnsi="Beirut" w:cs="Beirut"/>
          <w:sz w:val="19"/>
          <w:szCs w:val="19"/>
        </w:rPr>
        <w:t xml:space="preserve">God </w:t>
      </w:r>
      <w:r w:rsidR="007944BC">
        <w:rPr>
          <w:rFonts w:ascii="Cambria" w:hAnsi="Cambria" w:cs="Beirut"/>
          <w:sz w:val="19"/>
          <w:szCs w:val="19"/>
        </w:rPr>
        <w:t>i</w:t>
      </w:r>
      <w:r w:rsidR="00C839EB" w:rsidRPr="00C839EB">
        <w:rPr>
          <w:rFonts w:ascii="Beirut" w:hAnsi="Beirut" w:cs="Beirut"/>
          <w:sz w:val="19"/>
          <w:szCs w:val="19"/>
        </w:rPr>
        <w:t xml:space="preserve">s </w:t>
      </w:r>
      <w:r>
        <w:rPr>
          <w:rFonts w:ascii="Cambria" w:hAnsi="Cambria" w:cs="Beirut"/>
          <w:sz w:val="19"/>
          <w:szCs w:val="19"/>
        </w:rPr>
        <w:t>re</w:t>
      </w:r>
      <w:r w:rsidR="007944BC">
        <w:rPr>
          <w:rFonts w:ascii="Cambria" w:hAnsi="Cambria" w:cs="Beirut"/>
          <w:sz w:val="19"/>
          <w:szCs w:val="19"/>
        </w:rPr>
        <w:t>-</w:t>
      </w:r>
      <w:r w:rsidR="00C839EB">
        <w:rPr>
          <w:rFonts w:ascii="Cambria" w:hAnsi="Cambria" w:cs="Beirut"/>
          <w:sz w:val="19"/>
          <w:szCs w:val="19"/>
        </w:rPr>
        <w:t>creating</w:t>
      </w:r>
      <w:r w:rsidR="00C839EB" w:rsidRPr="00C839EB">
        <w:rPr>
          <w:rFonts w:ascii="Beirut" w:hAnsi="Beirut" w:cs="Beirut"/>
          <w:sz w:val="19"/>
          <w:szCs w:val="19"/>
        </w:rPr>
        <w:t xml:space="preserve"> a community of people who are committed </w:t>
      </w:r>
      <w:r w:rsidR="007944BC">
        <w:rPr>
          <w:rFonts w:ascii="Cambria" w:hAnsi="Cambria" w:cs="Beirut"/>
          <w:sz w:val="19"/>
          <w:szCs w:val="19"/>
        </w:rPr>
        <w:t>to Him and His</w:t>
      </w:r>
      <w:r w:rsidR="00C839EB" w:rsidRPr="00C839EB">
        <w:rPr>
          <w:rFonts w:ascii="Beirut" w:hAnsi="Beirut" w:cs="Beirut"/>
          <w:sz w:val="19"/>
          <w:szCs w:val="19"/>
        </w:rPr>
        <w:t xml:space="preserve"> righteousness and justice. </w:t>
      </w:r>
      <w:r w:rsidR="007944BC">
        <w:rPr>
          <w:rFonts w:ascii="Cambria" w:hAnsi="Cambria" w:cs="Beirut"/>
          <w:sz w:val="19"/>
          <w:szCs w:val="19"/>
        </w:rPr>
        <w:t>God</w:t>
      </w:r>
      <w:r w:rsidR="00CF0C68">
        <w:rPr>
          <w:rFonts w:ascii="Cambria" w:hAnsi="Cambria" w:cs="Beirut"/>
          <w:sz w:val="19"/>
          <w:szCs w:val="19"/>
        </w:rPr>
        <w:t xml:space="preserve"> </w:t>
      </w:r>
      <w:r w:rsidR="007944BC">
        <w:rPr>
          <w:rFonts w:ascii="Cambria" w:hAnsi="Cambria" w:cs="Beirut"/>
          <w:sz w:val="19"/>
          <w:szCs w:val="19"/>
        </w:rPr>
        <w:t xml:space="preserve">chose Israel and </w:t>
      </w:r>
      <w:r w:rsidR="00CF0C68">
        <w:rPr>
          <w:rFonts w:ascii="Cambria" w:hAnsi="Cambria" w:cs="Beirut"/>
          <w:sz w:val="19"/>
          <w:szCs w:val="19"/>
        </w:rPr>
        <w:t xml:space="preserve">planted </w:t>
      </w:r>
      <w:r w:rsidR="007944BC">
        <w:rPr>
          <w:rFonts w:ascii="Cambria" w:hAnsi="Cambria" w:cs="Beirut"/>
          <w:sz w:val="19"/>
          <w:szCs w:val="19"/>
        </w:rPr>
        <w:t xml:space="preserve">her </w:t>
      </w:r>
      <w:r w:rsidR="00CF0C68">
        <w:rPr>
          <w:rFonts w:ascii="Cambria" w:hAnsi="Cambria" w:cs="Beirut"/>
          <w:sz w:val="19"/>
          <w:szCs w:val="19"/>
        </w:rPr>
        <w:t>am</w:t>
      </w:r>
      <w:r w:rsidR="00307BA3">
        <w:rPr>
          <w:rFonts w:ascii="Cambria" w:hAnsi="Cambria" w:cs="Beirut"/>
          <w:sz w:val="19"/>
          <w:szCs w:val="19"/>
        </w:rPr>
        <w:t xml:space="preserve">idst </w:t>
      </w:r>
      <w:r w:rsidR="00CF0C68">
        <w:rPr>
          <w:rFonts w:ascii="Cambria" w:hAnsi="Cambria" w:cs="Beirut"/>
          <w:sz w:val="19"/>
          <w:szCs w:val="19"/>
        </w:rPr>
        <w:t>the nations</w:t>
      </w:r>
      <w:r>
        <w:rPr>
          <w:rFonts w:ascii="Cambria" w:hAnsi="Cambria" w:cs="Beirut"/>
          <w:sz w:val="19"/>
          <w:szCs w:val="19"/>
        </w:rPr>
        <w:t xml:space="preserve"> to</w:t>
      </w:r>
      <w:r w:rsidR="00765620">
        <w:rPr>
          <w:rFonts w:ascii="Cambria" w:hAnsi="Cambria" w:cs="Beirut"/>
          <w:sz w:val="19"/>
          <w:szCs w:val="19"/>
        </w:rPr>
        <w:t xml:space="preserve"> </w:t>
      </w:r>
      <w:r w:rsidR="00BF2CEC">
        <w:rPr>
          <w:rFonts w:ascii="Cambria" w:hAnsi="Cambria" w:cs="Beirut"/>
          <w:sz w:val="19"/>
          <w:szCs w:val="19"/>
        </w:rPr>
        <w:t>be</w:t>
      </w:r>
      <w:r w:rsidR="00765620">
        <w:rPr>
          <w:rFonts w:ascii="Cambria" w:hAnsi="Cambria" w:cs="Beirut" w:hint="eastAsia"/>
          <w:sz w:val="19"/>
          <w:szCs w:val="19"/>
        </w:rPr>
        <w:t xml:space="preserve"> </w:t>
      </w:r>
      <w:r w:rsidR="00C839EB" w:rsidRPr="00C839EB">
        <w:rPr>
          <w:rFonts w:ascii="Beirut" w:hAnsi="Beirut" w:cs="Beirut"/>
          <w:sz w:val="19"/>
          <w:szCs w:val="19"/>
        </w:rPr>
        <w:t xml:space="preserve">a </w:t>
      </w:r>
      <w:r w:rsidR="00CF0C68">
        <w:rPr>
          <w:rFonts w:ascii="Cambria" w:hAnsi="Cambria" w:cs="Beirut"/>
          <w:sz w:val="19"/>
          <w:szCs w:val="19"/>
        </w:rPr>
        <w:t xml:space="preserve">model </w:t>
      </w:r>
      <w:r w:rsidR="00765620">
        <w:rPr>
          <w:rFonts w:ascii="Cambria" w:hAnsi="Cambria" w:cs="Beirut"/>
          <w:sz w:val="19"/>
          <w:szCs w:val="19"/>
        </w:rPr>
        <w:t>for justice</w:t>
      </w:r>
      <w:r w:rsidR="00CF0C68">
        <w:rPr>
          <w:rFonts w:ascii="Cambria" w:hAnsi="Cambria" w:cs="Beirut"/>
          <w:sz w:val="19"/>
          <w:szCs w:val="19"/>
        </w:rPr>
        <w:t xml:space="preserve"> and a </w:t>
      </w:r>
      <w:r w:rsidR="00C839EB" w:rsidRPr="00C839EB">
        <w:rPr>
          <w:rFonts w:ascii="Beirut" w:hAnsi="Beirut" w:cs="Beirut"/>
          <w:sz w:val="19"/>
          <w:szCs w:val="19"/>
        </w:rPr>
        <w:t xml:space="preserve">light </w:t>
      </w:r>
      <w:r w:rsidR="00307BA3">
        <w:rPr>
          <w:rFonts w:ascii="Cambria" w:hAnsi="Cambria" w:cs="Beirut"/>
          <w:sz w:val="19"/>
          <w:szCs w:val="19"/>
        </w:rPr>
        <w:t>of</w:t>
      </w:r>
      <w:r w:rsidR="00765620">
        <w:rPr>
          <w:rFonts w:ascii="Cambria" w:hAnsi="Cambria" w:cs="Beirut"/>
          <w:sz w:val="19"/>
          <w:szCs w:val="19"/>
        </w:rPr>
        <w:t xml:space="preserve"> Truth</w:t>
      </w:r>
      <w:r w:rsidR="00C839EB" w:rsidRPr="00C839EB">
        <w:rPr>
          <w:rFonts w:ascii="Beirut" w:hAnsi="Beirut" w:cs="Beirut"/>
          <w:sz w:val="19"/>
          <w:szCs w:val="19"/>
        </w:rPr>
        <w:t>. In other words,</w:t>
      </w:r>
      <w:r w:rsidR="00C839EB">
        <w:rPr>
          <w:rFonts w:ascii="Beirut" w:hAnsi="Beirut" w:cs="Beirut"/>
          <w:sz w:val="19"/>
          <w:szCs w:val="19"/>
        </w:rPr>
        <w:t xml:space="preserve"> </w:t>
      </w:r>
      <w:r w:rsidR="00C839EB" w:rsidRPr="00C839EB">
        <w:rPr>
          <w:rFonts w:ascii="Beirut" w:hAnsi="Beirut" w:cs="Beirut"/>
          <w:sz w:val="19"/>
          <w:szCs w:val="19"/>
        </w:rPr>
        <w:t xml:space="preserve">Israel </w:t>
      </w:r>
      <w:r w:rsidR="007944BC">
        <w:rPr>
          <w:rFonts w:ascii="Cambria" w:hAnsi="Cambria" w:cs="Beirut"/>
          <w:sz w:val="19"/>
          <w:szCs w:val="19"/>
        </w:rPr>
        <w:t xml:space="preserve">exists </w:t>
      </w:r>
      <w:r w:rsidR="00C839EB" w:rsidRPr="00C839EB">
        <w:rPr>
          <w:rFonts w:ascii="Beirut" w:hAnsi="Beirut" w:cs="Beirut"/>
          <w:sz w:val="19"/>
          <w:szCs w:val="19"/>
        </w:rPr>
        <w:t>for the sake of the nations!</w:t>
      </w:r>
      <w:r w:rsidR="00C839EB">
        <w:rPr>
          <w:rFonts w:ascii="Beirut" w:hAnsi="Beirut" w:cs="Beirut"/>
          <w:sz w:val="19"/>
          <w:szCs w:val="19"/>
        </w:rPr>
        <w:t xml:space="preserve"> </w:t>
      </w:r>
    </w:p>
    <w:p w14:paraId="29CECB98" w14:textId="3A44D80E" w:rsidR="00C839EB" w:rsidRPr="00490013" w:rsidRDefault="00307BA3" w:rsidP="008C35D9">
      <w:pPr>
        <w:pStyle w:val="a1"/>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0" w:line="288" w:lineRule="auto"/>
        <w:ind w:firstLine="425"/>
        <w:jc w:val="both"/>
        <w:rPr>
          <w:rFonts w:ascii="Beirut" w:hAnsi="Beirut" w:cs="Beirut"/>
          <w:b/>
          <w:bCs/>
          <w:sz w:val="19"/>
          <w:szCs w:val="19"/>
        </w:rPr>
      </w:pPr>
      <w:r>
        <w:rPr>
          <w:rFonts w:ascii="Cambria" w:hAnsi="Cambria" w:cs="Beirut"/>
          <w:sz w:val="19"/>
          <w:szCs w:val="19"/>
        </w:rPr>
        <w:t>Is this not the call of the Church</w:t>
      </w:r>
      <w:r w:rsidR="00A51DB9">
        <w:rPr>
          <w:rFonts w:ascii="Cambria" w:hAnsi="Cambria" w:cs="Beirut"/>
          <w:sz w:val="19"/>
          <w:szCs w:val="19"/>
        </w:rPr>
        <w:t xml:space="preserve"> today</w:t>
      </w:r>
      <w:r>
        <w:rPr>
          <w:rFonts w:ascii="Cambria" w:hAnsi="Cambria" w:cs="Beirut"/>
          <w:sz w:val="19"/>
          <w:szCs w:val="19"/>
        </w:rPr>
        <w:t xml:space="preserve">? </w:t>
      </w:r>
      <w:r w:rsidRPr="00307BA3">
        <w:rPr>
          <w:rFonts w:ascii="Cambria" w:hAnsi="Cambria" w:cs="Beirut"/>
          <w:i/>
          <w:iCs/>
          <w:color w:val="000000" w:themeColor="text1"/>
          <w:sz w:val="19"/>
          <w:szCs w:val="19"/>
        </w:rPr>
        <w:t xml:space="preserve">“You are the light of the world. A </w:t>
      </w:r>
      <w:r>
        <w:rPr>
          <w:rFonts w:ascii="Cambria" w:hAnsi="Cambria" w:cs="Beirut"/>
          <w:i/>
          <w:iCs/>
          <w:color w:val="000000" w:themeColor="text1"/>
          <w:sz w:val="19"/>
          <w:szCs w:val="19"/>
        </w:rPr>
        <w:t>town</w:t>
      </w:r>
      <w:r w:rsidRPr="00307BA3">
        <w:rPr>
          <w:rFonts w:ascii="Cambria" w:hAnsi="Cambria" w:cs="Beirut"/>
          <w:i/>
          <w:iCs/>
          <w:color w:val="000000" w:themeColor="text1"/>
          <w:sz w:val="19"/>
          <w:szCs w:val="19"/>
        </w:rPr>
        <w:t xml:space="preserve"> built on a hill cannot be hidden.”</w:t>
      </w:r>
      <w:r w:rsidR="006B1D75">
        <w:rPr>
          <w:rFonts w:ascii="Cambria" w:hAnsi="Cambria" w:cs="Beirut"/>
          <w:i/>
          <w:iCs/>
          <w:color w:val="000000" w:themeColor="text1"/>
          <w:sz w:val="19"/>
          <w:szCs w:val="19"/>
        </w:rPr>
        <w:t xml:space="preserve"> </w:t>
      </w:r>
      <w:r w:rsidRPr="00307BA3">
        <w:rPr>
          <w:rStyle w:val="SubtleEmphasis"/>
        </w:rPr>
        <w:t xml:space="preserve">(Mat 5:14) </w:t>
      </w:r>
      <w:r w:rsidR="008C35D9">
        <w:rPr>
          <w:rFonts w:ascii="Cambria" w:hAnsi="Cambria" w:cs="Beirut"/>
          <w:sz w:val="19"/>
          <w:szCs w:val="19"/>
        </w:rPr>
        <w:t xml:space="preserve">Mission is not just </w:t>
      </w:r>
      <w:r w:rsidR="00A51DB9">
        <w:rPr>
          <w:rFonts w:ascii="Cambria" w:hAnsi="Cambria" w:cs="Beirut"/>
          <w:sz w:val="19"/>
          <w:szCs w:val="19"/>
        </w:rPr>
        <w:t>an important</w:t>
      </w:r>
      <w:r w:rsidR="008C35D9">
        <w:rPr>
          <w:rFonts w:ascii="Cambria" w:hAnsi="Cambria" w:cs="Beirut"/>
          <w:sz w:val="19"/>
          <w:szCs w:val="19"/>
        </w:rPr>
        <w:t xml:space="preserve"> ministr</w:t>
      </w:r>
      <w:r w:rsidR="00001C4E">
        <w:rPr>
          <w:rFonts w:ascii="Cambria" w:hAnsi="Cambria" w:cs="Beirut"/>
          <w:sz w:val="19"/>
          <w:szCs w:val="19"/>
        </w:rPr>
        <w:t xml:space="preserve">y in </w:t>
      </w:r>
      <w:r w:rsidR="008C35D9">
        <w:rPr>
          <w:rFonts w:ascii="Cambria" w:hAnsi="Cambria" w:cs="Beirut"/>
          <w:sz w:val="19"/>
          <w:szCs w:val="19"/>
        </w:rPr>
        <w:t xml:space="preserve">the church. </w:t>
      </w:r>
      <w:r w:rsidR="008C35D9" w:rsidRPr="00490013">
        <w:rPr>
          <w:rFonts w:ascii="Cambria" w:hAnsi="Cambria" w:cs="Beirut"/>
          <w:b/>
          <w:bCs/>
          <w:sz w:val="19"/>
          <w:szCs w:val="19"/>
        </w:rPr>
        <w:t xml:space="preserve">Mission </w:t>
      </w:r>
      <w:r w:rsidR="00A51DB9" w:rsidRPr="00490013">
        <w:rPr>
          <w:rFonts w:ascii="Cambria" w:hAnsi="Cambria" w:cs="Beirut"/>
          <w:b/>
          <w:bCs/>
          <w:sz w:val="19"/>
          <w:szCs w:val="19"/>
        </w:rPr>
        <w:t>is</w:t>
      </w:r>
      <w:r w:rsidR="00A51DB9">
        <w:rPr>
          <w:rFonts w:ascii="Cambria" w:hAnsi="Cambria" w:cs="Beirut"/>
          <w:b/>
          <w:bCs/>
          <w:sz w:val="19"/>
          <w:szCs w:val="19"/>
        </w:rPr>
        <w:t xml:space="preserve"> </w:t>
      </w:r>
      <w:r w:rsidR="00A51DB9" w:rsidRPr="00490013">
        <w:rPr>
          <w:rFonts w:ascii="Cambria" w:hAnsi="Cambria" w:cs="Beirut"/>
          <w:b/>
          <w:bCs/>
          <w:sz w:val="19"/>
          <w:szCs w:val="19"/>
        </w:rPr>
        <w:t>why</w:t>
      </w:r>
      <w:r w:rsidR="008C35D9" w:rsidRPr="00490013">
        <w:rPr>
          <w:rFonts w:ascii="Cambria" w:hAnsi="Cambria" w:cs="Beirut"/>
          <w:b/>
          <w:bCs/>
          <w:sz w:val="19"/>
          <w:szCs w:val="19"/>
        </w:rPr>
        <w:t xml:space="preserve"> the church is still on earth</w:t>
      </w:r>
      <w:r w:rsidR="00A51DB9">
        <w:rPr>
          <w:rFonts w:ascii="Cambria" w:hAnsi="Cambria" w:cs="Beirut"/>
          <w:b/>
          <w:bCs/>
          <w:sz w:val="19"/>
          <w:szCs w:val="19"/>
        </w:rPr>
        <w:t>.</w:t>
      </w:r>
      <w:r w:rsidR="00001C4E">
        <w:rPr>
          <w:rFonts w:ascii="Cambria" w:hAnsi="Cambria" w:cs="Beirut"/>
          <w:b/>
          <w:bCs/>
          <w:sz w:val="19"/>
          <w:szCs w:val="19"/>
        </w:rPr>
        <w:t xml:space="preserve"> </w:t>
      </w:r>
      <w:r w:rsidR="00A51DB9">
        <w:rPr>
          <w:rFonts w:ascii="Cambria" w:hAnsi="Cambria" w:cs="Beirut"/>
          <w:b/>
          <w:bCs/>
          <w:sz w:val="19"/>
          <w:szCs w:val="19"/>
        </w:rPr>
        <w:t>T</w:t>
      </w:r>
      <w:r w:rsidR="00001C4E">
        <w:rPr>
          <w:rFonts w:ascii="Cambria" w:hAnsi="Cambria" w:cs="Beirut"/>
          <w:b/>
          <w:bCs/>
          <w:sz w:val="19"/>
          <w:szCs w:val="19"/>
        </w:rPr>
        <w:t>he church is</w:t>
      </w:r>
      <w:r w:rsidR="00A51DB9">
        <w:rPr>
          <w:rFonts w:ascii="Cambria" w:hAnsi="Cambria" w:cs="Beirut"/>
          <w:b/>
          <w:bCs/>
          <w:sz w:val="19"/>
          <w:szCs w:val="19"/>
        </w:rPr>
        <w:t xml:space="preserve"> Christ’s</w:t>
      </w:r>
      <w:r w:rsidR="00001C4E">
        <w:rPr>
          <w:rFonts w:ascii="Cambria" w:hAnsi="Cambria" w:cs="Beirut"/>
          <w:b/>
          <w:bCs/>
          <w:sz w:val="19"/>
          <w:szCs w:val="19"/>
        </w:rPr>
        <w:t xml:space="preserve"> mission</w:t>
      </w:r>
      <w:r w:rsidR="00CF0C68" w:rsidRPr="00490013">
        <w:rPr>
          <w:rFonts w:ascii="Cambria" w:hAnsi="Cambria" w:cs="Beirut"/>
          <w:b/>
          <w:bCs/>
          <w:sz w:val="19"/>
          <w:szCs w:val="19"/>
        </w:rPr>
        <w:t>!</w:t>
      </w:r>
      <w:r w:rsidR="00A44E65">
        <w:rPr>
          <w:rFonts w:ascii="Cambria" w:hAnsi="Cambria" w:cs="Beirut"/>
          <w:b/>
          <w:bCs/>
          <w:sz w:val="19"/>
          <w:szCs w:val="19"/>
        </w:rPr>
        <w:t xml:space="preserve"> </w:t>
      </w:r>
      <w:r w:rsidR="00A51DB9" w:rsidRPr="00A51DB9">
        <w:rPr>
          <w:rFonts w:ascii="Cambria" w:hAnsi="Cambria" w:cs="Beirut"/>
          <w:sz w:val="19"/>
          <w:szCs w:val="19"/>
        </w:rPr>
        <w:t>Even so,</w:t>
      </w:r>
      <w:r w:rsidR="00A51DB9">
        <w:rPr>
          <w:rFonts w:ascii="Cambria" w:hAnsi="Cambria" w:cs="Beirut"/>
          <w:b/>
          <w:bCs/>
          <w:sz w:val="19"/>
          <w:szCs w:val="19"/>
        </w:rPr>
        <w:t xml:space="preserve"> </w:t>
      </w:r>
      <w:r w:rsidR="00A44E65" w:rsidRPr="00A44E65">
        <w:rPr>
          <w:rFonts w:ascii="Cambria" w:hAnsi="Cambria" w:cs="Beirut"/>
          <w:sz w:val="19"/>
          <w:szCs w:val="19"/>
        </w:rPr>
        <w:t>let us</w:t>
      </w:r>
      <w:r w:rsidR="00A44E65">
        <w:rPr>
          <w:rFonts w:ascii="Cambria" w:hAnsi="Cambria" w:cs="Beirut"/>
          <w:sz w:val="19"/>
          <w:szCs w:val="19"/>
        </w:rPr>
        <w:t xml:space="preserve"> step out of our comfort zone, enter every door that the Lord opens for us, cross over every ‘difference’ a</w:t>
      </w:r>
      <w:r w:rsidR="00A51DB9">
        <w:rPr>
          <w:rFonts w:ascii="Cambria" w:hAnsi="Cambria" w:cs="Beirut"/>
          <w:sz w:val="19"/>
          <w:szCs w:val="19"/>
        </w:rPr>
        <w:t>s we</w:t>
      </w:r>
      <w:r w:rsidR="00A44E65">
        <w:rPr>
          <w:rFonts w:ascii="Cambria" w:hAnsi="Cambria" w:cs="Beirut"/>
          <w:sz w:val="19"/>
          <w:szCs w:val="19"/>
        </w:rPr>
        <w:t xml:space="preserve"> hold up the light of the Gospel!</w:t>
      </w:r>
    </w:p>
    <w:sectPr w:rsidR="00C839EB" w:rsidRPr="00490013" w:rsidSect="003B21B5">
      <w:type w:val="continuous"/>
      <w:pgSz w:w="8400" w:h="11900" w:code="11"/>
      <w:pgMar w:top="397" w:right="397" w:bottom="397" w:left="397"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方正宋三简体">
    <w:altName w:val="Microsoft YaHei"/>
    <w:panose1 w:val="020B0604020202020204"/>
    <w:charset w:val="86"/>
    <w:family w:val="script"/>
    <w:pitch w:val="variable"/>
    <w:sig w:usb0="00000003" w:usb1="080E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Light">
    <w:panose1 w:val="020B0402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venir Book">
    <w:panose1 w:val="02000503020000020003"/>
    <w:charset w:val="00"/>
    <w:family w:val="auto"/>
    <w:pitch w:val="variable"/>
    <w:sig w:usb0="800000AF" w:usb1="5000204A" w:usb2="00000000" w:usb3="00000000" w:csb0="0000009B" w:csb1="00000000"/>
  </w:font>
  <w:font w:name="Kaiti TC">
    <w:panose1 w:val="02010600040101010101"/>
    <w:charset w:val="88"/>
    <w:family w:val="auto"/>
    <w:pitch w:val="variable"/>
    <w:sig w:usb0="80000287" w:usb1="280F3C52" w:usb2="00000016" w:usb3="00000000" w:csb0="0014001F" w:csb1="00000000"/>
  </w:font>
  <w:font w:name="方正细倩繁体">
    <w:altName w:val="Microsoft YaHei"/>
    <w:panose1 w:val="03000509000000000000"/>
    <w:charset w:val="86"/>
    <w:family w:val="script"/>
    <w:pitch w:val="variable"/>
    <w:sig w:usb0="00000001" w:usb1="080E0000" w:usb2="00000010" w:usb3="00000000" w:csb0="00040001" w:csb1="00000000"/>
  </w:font>
  <w:font w:name="Songti TC">
    <w:altName w:val="﷽﷽﷽﷽﷽﷽﷽﷽C"/>
    <w:panose1 w:val="02010600040101010101"/>
    <w:charset w:val="88"/>
    <w:family w:val="auto"/>
    <w:pitch w:val="variable"/>
    <w:sig w:usb0="00000287" w:usb1="080F0000" w:usb2="00000010" w:usb3="00000000" w:csb0="0014009F" w:csb1="00000000"/>
  </w:font>
  <w:font w:name="Farisi">
    <w:panose1 w:val="00000400000000000000"/>
    <w:charset w:val="B2"/>
    <w:family w:val="auto"/>
    <w:pitch w:val="variable"/>
    <w:sig w:usb0="00002001" w:usb1="00000000" w:usb2="00000000" w:usb3="00000000" w:csb0="00000041" w:csb1="00000000"/>
  </w:font>
  <w:font w:name="STXinwei">
    <w:panose1 w:val="02010800040101010101"/>
    <w:charset w:val="86"/>
    <w:family w:val="auto"/>
    <w:pitch w:val="variable"/>
    <w:sig w:usb0="00000001" w:usb1="080F0000" w:usb2="00000010" w:usb3="00000000" w:csb0="00040000" w:csb1="00000000"/>
  </w:font>
  <w:font w:name="PingFang SC">
    <w:panose1 w:val="020B0400000000000000"/>
    <w:charset w:val="86"/>
    <w:family w:val="swiss"/>
    <w:pitch w:val="variable"/>
    <w:sig w:usb0="A00002FF" w:usb1="7ACFFDFB" w:usb2="00000017"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Yuppy SC">
    <w:panose1 w:val="020F0603040207020204"/>
    <w:charset w:val="86"/>
    <w:family w:val="swiss"/>
    <w:pitch w:val="variable"/>
    <w:sig w:usb0="A00002FF" w:usb1="7ACF7CFB" w:usb2="0000001E" w:usb3="00000000" w:csb0="00040001" w:csb1="00000000"/>
  </w:font>
  <w:font w:name="Bookman Old Style">
    <w:panose1 w:val="02050604050505020204"/>
    <w:charset w:val="00"/>
    <w:family w:val="roman"/>
    <w:pitch w:val="variable"/>
    <w:sig w:usb0="00000287" w:usb1="00000000" w:usb2="00000000" w:usb3="00000000" w:csb0="0000009F" w:csb1="00000000"/>
  </w:font>
  <w:font w:name="Beirut">
    <w:panose1 w:val="000006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B23"/>
    <w:multiLevelType w:val="hybridMultilevel"/>
    <w:tmpl w:val="FBFA5312"/>
    <w:lvl w:ilvl="0" w:tplc="0409000F">
      <w:start w:val="1"/>
      <w:numFmt w:val="decimal"/>
      <w:lvlText w:val="%1."/>
      <w:lvlJc w:val="left"/>
      <w:pPr>
        <w:ind w:left="70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21475E8A"/>
    <w:multiLevelType w:val="hybridMultilevel"/>
    <w:tmpl w:val="FBFA5312"/>
    <w:lvl w:ilvl="0" w:tplc="0409000F">
      <w:start w:val="1"/>
      <w:numFmt w:val="decimal"/>
      <w:lvlText w:val="%1."/>
      <w:lvlJc w:val="left"/>
      <w:pPr>
        <w:ind w:left="70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26066222"/>
    <w:multiLevelType w:val="hybridMultilevel"/>
    <w:tmpl w:val="3CA0202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5E430BC3"/>
    <w:multiLevelType w:val="hybridMultilevel"/>
    <w:tmpl w:val="0F8848C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7ACC3340"/>
    <w:multiLevelType w:val="hybridMultilevel"/>
    <w:tmpl w:val="FBFA5312"/>
    <w:lvl w:ilvl="0" w:tplc="0409000F">
      <w:start w:val="1"/>
      <w:numFmt w:val="decimal"/>
      <w:lvlText w:val="%1."/>
      <w:lvlJc w:val="left"/>
      <w:pPr>
        <w:ind w:left="70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7CFE6EC8"/>
    <w:multiLevelType w:val="hybridMultilevel"/>
    <w:tmpl w:val="FBFA5312"/>
    <w:lvl w:ilvl="0" w:tplc="0409000F">
      <w:start w:val="1"/>
      <w:numFmt w:val="decimal"/>
      <w:lvlText w:val="%1."/>
      <w:lvlJc w:val="left"/>
      <w:pPr>
        <w:ind w:left="70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7FD73201"/>
    <w:multiLevelType w:val="hybridMultilevel"/>
    <w:tmpl w:val="FBFA5312"/>
    <w:lvl w:ilvl="0" w:tplc="0409000F">
      <w:start w:val="1"/>
      <w:numFmt w:val="decimal"/>
      <w:lvlText w:val="%1."/>
      <w:lvlJc w:val="left"/>
      <w:pPr>
        <w:ind w:left="1080" w:hanging="360"/>
      </w:pPr>
      <w:rPr>
        <w:rFonts w:hint="default"/>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16cid:durableId="965547903">
    <w:abstractNumId w:val="2"/>
  </w:num>
  <w:num w:numId="2" w16cid:durableId="1512960">
    <w:abstractNumId w:val="3"/>
  </w:num>
  <w:num w:numId="3" w16cid:durableId="810634301">
    <w:abstractNumId w:val="6"/>
  </w:num>
  <w:num w:numId="4" w16cid:durableId="2096701299">
    <w:abstractNumId w:val="0"/>
  </w:num>
  <w:num w:numId="5" w16cid:durableId="226577054">
    <w:abstractNumId w:val="1"/>
  </w:num>
  <w:num w:numId="6" w16cid:durableId="1532256426">
    <w:abstractNumId w:val="5"/>
  </w:num>
  <w:num w:numId="7" w16cid:durableId="279999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22"/>
    <w:rsid w:val="00001C4E"/>
    <w:rsid w:val="00005734"/>
    <w:rsid w:val="00011D2D"/>
    <w:rsid w:val="00030449"/>
    <w:rsid w:val="00064BFF"/>
    <w:rsid w:val="000653F6"/>
    <w:rsid w:val="0008024A"/>
    <w:rsid w:val="000812B8"/>
    <w:rsid w:val="000D78C0"/>
    <w:rsid w:val="001046D7"/>
    <w:rsid w:val="00104A87"/>
    <w:rsid w:val="001334E5"/>
    <w:rsid w:val="00190620"/>
    <w:rsid w:val="001A59F6"/>
    <w:rsid w:val="002122B5"/>
    <w:rsid w:val="002154F8"/>
    <w:rsid w:val="00305156"/>
    <w:rsid w:val="00307BA3"/>
    <w:rsid w:val="00316EDF"/>
    <w:rsid w:val="00344F91"/>
    <w:rsid w:val="003623EF"/>
    <w:rsid w:val="00391EBD"/>
    <w:rsid w:val="003A7033"/>
    <w:rsid w:val="003B21B5"/>
    <w:rsid w:val="003C3695"/>
    <w:rsid w:val="003D41AC"/>
    <w:rsid w:val="004057B2"/>
    <w:rsid w:val="00441211"/>
    <w:rsid w:val="00457B0D"/>
    <w:rsid w:val="00480A36"/>
    <w:rsid w:val="00490013"/>
    <w:rsid w:val="004A2CF4"/>
    <w:rsid w:val="00504343"/>
    <w:rsid w:val="00534B88"/>
    <w:rsid w:val="005353AC"/>
    <w:rsid w:val="0057269D"/>
    <w:rsid w:val="005A7A9B"/>
    <w:rsid w:val="006733C6"/>
    <w:rsid w:val="006741A1"/>
    <w:rsid w:val="006B1D75"/>
    <w:rsid w:val="006E4EDF"/>
    <w:rsid w:val="007124D5"/>
    <w:rsid w:val="00715C33"/>
    <w:rsid w:val="007252FD"/>
    <w:rsid w:val="007407D5"/>
    <w:rsid w:val="0076491E"/>
    <w:rsid w:val="00765620"/>
    <w:rsid w:val="007944BC"/>
    <w:rsid w:val="00816205"/>
    <w:rsid w:val="008C1B95"/>
    <w:rsid w:val="008C35D9"/>
    <w:rsid w:val="00901F1C"/>
    <w:rsid w:val="009028B6"/>
    <w:rsid w:val="00944D0E"/>
    <w:rsid w:val="00951BD2"/>
    <w:rsid w:val="00960CE1"/>
    <w:rsid w:val="00976E22"/>
    <w:rsid w:val="009A2E70"/>
    <w:rsid w:val="009A63E4"/>
    <w:rsid w:val="009B5824"/>
    <w:rsid w:val="009D3B57"/>
    <w:rsid w:val="00A11C68"/>
    <w:rsid w:val="00A44E65"/>
    <w:rsid w:val="00A46AE9"/>
    <w:rsid w:val="00A51DB9"/>
    <w:rsid w:val="00A56CC5"/>
    <w:rsid w:val="00A9115C"/>
    <w:rsid w:val="00A92800"/>
    <w:rsid w:val="00AD1D18"/>
    <w:rsid w:val="00B013DC"/>
    <w:rsid w:val="00B0183E"/>
    <w:rsid w:val="00B06E90"/>
    <w:rsid w:val="00B25148"/>
    <w:rsid w:val="00B33BC4"/>
    <w:rsid w:val="00B50AFA"/>
    <w:rsid w:val="00B60038"/>
    <w:rsid w:val="00B90377"/>
    <w:rsid w:val="00B961A5"/>
    <w:rsid w:val="00BF2CEC"/>
    <w:rsid w:val="00C168A1"/>
    <w:rsid w:val="00C35D66"/>
    <w:rsid w:val="00C40B48"/>
    <w:rsid w:val="00C61031"/>
    <w:rsid w:val="00C839EB"/>
    <w:rsid w:val="00CE118E"/>
    <w:rsid w:val="00CF0C68"/>
    <w:rsid w:val="00CF7CE4"/>
    <w:rsid w:val="00D60BCA"/>
    <w:rsid w:val="00D61EB9"/>
    <w:rsid w:val="00D91163"/>
    <w:rsid w:val="00DF7735"/>
    <w:rsid w:val="00E102E8"/>
    <w:rsid w:val="00E4597B"/>
    <w:rsid w:val="00E63373"/>
    <w:rsid w:val="00E75496"/>
    <w:rsid w:val="00E814DB"/>
    <w:rsid w:val="00F32B7F"/>
    <w:rsid w:val="00F332BE"/>
    <w:rsid w:val="00F70D1A"/>
    <w:rsid w:val="00F76EF8"/>
    <w:rsid w:val="00FF0FCE"/>
    <w:rsid w:val="00FF498A"/>
    <w:rsid w:val="00FF779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56AE"/>
  <w15:chartTrackingRefBased/>
  <w15:docId w15:val="{6EAA14C4-6D45-2D48-A211-1C31241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49"/>
    <w:pPr>
      <w:spacing w:after="200" w:line="276" w:lineRule="auto"/>
    </w:pPr>
    <w:rPr>
      <w:rFonts w:ascii="方正宋三简体" w:eastAsia="方正宋三简体"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04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
    <w:name w:val="正文"/>
    <w:rsid w:val="00CF7CE4"/>
    <w:pPr>
      <w:pBdr>
        <w:top w:val="nil"/>
        <w:left w:val="nil"/>
        <w:bottom w:val="nil"/>
        <w:right w:val="nil"/>
        <w:between w:val="nil"/>
        <w:bar w:val="nil"/>
      </w:pBdr>
    </w:pPr>
    <w:rPr>
      <w:rFonts w:ascii="Helvetica Neue" w:eastAsia="Arial Unicode MS" w:hAnsi="Helvetica Neue" w:cs="Arial Unicode MS"/>
      <w:color w:val="000000"/>
      <w:sz w:val="22"/>
      <w:szCs w:val="22"/>
      <w:bdr w:val="nil"/>
      <w:lang w:val="zh-CN"/>
    </w:rPr>
  </w:style>
  <w:style w:type="character" w:customStyle="1" w:styleId="a0">
    <w:name w:val="无"/>
    <w:rsid w:val="00CF7CE4"/>
    <w:rPr>
      <w:lang w:val="zh-CN" w:eastAsia="zh-CN"/>
    </w:rPr>
  </w:style>
  <w:style w:type="paragraph" w:customStyle="1" w:styleId="a1">
    <w:name w:val="默认"/>
    <w:rsid w:val="00104A8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Emphasis">
    <w:name w:val="Emphasis"/>
    <w:uiPriority w:val="20"/>
    <w:qFormat/>
    <w:rsid w:val="00011D2D"/>
    <w:rPr>
      <w:rFonts w:ascii="Avenir Light" w:eastAsia="DengXian Light" w:hAnsi="Avenir Light" w:cs="Arial Unicode MS"/>
      <w:color w:val="000000"/>
      <w:sz w:val="15"/>
      <w:szCs w:val="18"/>
      <w:u w:color="000000"/>
      <w:bdr w:val="nil"/>
      <w:lang w:val="en-SG"/>
    </w:rPr>
  </w:style>
  <w:style w:type="character" w:styleId="SubtleEmphasis">
    <w:name w:val="Subtle Emphasis"/>
    <w:basedOn w:val="Emphasis"/>
    <w:uiPriority w:val="19"/>
    <w:qFormat/>
    <w:rsid w:val="00E4597B"/>
    <w:rPr>
      <w:rFonts w:ascii="Avenir Book" w:eastAsia="DengXian Light" w:hAnsi="Avenir Book" w:cs="Arial Unicode MS"/>
      <w:color w:val="000000"/>
      <w:sz w:val="13"/>
      <w:szCs w:val="13"/>
      <w:u w:color="000000"/>
      <w:bdr w:val="nil"/>
      <w:lang w:val="en-SG"/>
    </w:rPr>
  </w:style>
  <w:style w:type="paragraph" w:styleId="Subtitle">
    <w:name w:val="Subtitle"/>
    <w:basedOn w:val="Normal"/>
    <w:next w:val="Normal"/>
    <w:link w:val="SubtitleChar"/>
    <w:uiPriority w:val="11"/>
    <w:qFormat/>
    <w:rsid w:val="00C40B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40B48"/>
    <w:rPr>
      <w:color w:val="5A5A5A" w:themeColor="text1" w:themeTint="A5"/>
      <w:spacing w:val="15"/>
      <w:sz w:val="22"/>
      <w:szCs w:val="22"/>
      <w:lang w:val="en-GB"/>
    </w:rPr>
  </w:style>
  <w:style w:type="paragraph" w:styleId="Quote">
    <w:name w:val="Quote"/>
    <w:basedOn w:val="Normal"/>
    <w:next w:val="Normal"/>
    <w:link w:val="QuoteChar"/>
    <w:uiPriority w:val="29"/>
    <w:qFormat/>
    <w:rsid w:val="00E75496"/>
    <w:pPr>
      <w:spacing w:before="120" w:after="160" w:line="204" w:lineRule="auto"/>
      <w:ind w:firstLine="425"/>
    </w:pPr>
    <w:rPr>
      <w:rFonts w:ascii="Kaiti TC" w:eastAsia="Kaiti TC" w:hAnsi="Kaiti TC" w:cs="Arial Unicode MS"/>
      <w:color w:val="0070C0"/>
      <w:sz w:val="21"/>
      <w:u w:color="000000"/>
      <w:bdr w:val="nil"/>
      <w:lang w:val="en-SG"/>
    </w:rPr>
  </w:style>
  <w:style w:type="character" w:customStyle="1" w:styleId="QuoteChar">
    <w:name w:val="Quote Char"/>
    <w:basedOn w:val="DefaultParagraphFont"/>
    <w:link w:val="Quote"/>
    <w:uiPriority w:val="29"/>
    <w:rsid w:val="00E75496"/>
    <w:rPr>
      <w:rFonts w:ascii="Kaiti TC" w:eastAsia="Kaiti TC" w:hAnsi="Kaiti TC" w:cs="Arial Unicode MS"/>
      <w:color w:val="0070C0"/>
      <w:sz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023">
      <w:bodyDiv w:val="1"/>
      <w:marLeft w:val="0"/>
      <w:marRight w:val="0"/>
      <w:marTop w:val="0"/>
      <w:marBottom w:val="0"/>
      <w:divBdr>
        <w:top w:val="none" w:sz="0" w:space="0" w:color="auto"/>
        <w:left w:val="none" w:sz="0" w:space="0" w:color="auto"/>
        <w:bottom w:val="none" w:sz="0" w:space="0" w:color="auto"/>
        <w:right w:val="none" w:sz="0" w:space="0" w:color="auto"/>
      </w:divBdr>
    </w:div>
    <w:div w:id="100299872">
      <w:bodyDiv w:val="1"/>
      <w:marLeft w:val="0"/>
      <w:marRight w:val="0"/>
      <w:marTop w:val="0"/>
      <w:marBottom w:val="0"/>
      <w:divBdr>
        <w:top w:val="none" w:sz="0" w:space="0" w:color="auto"/>
        <w:left w:val="none" w:sz="0" w:space="0" w:color="auto"/>
        <w:bottom w:val="none" w:sz="0" w:space="0" w:color="auto"/>
        <w:right w:val="none" w:sz="0" w:space="0" w:color="auto"/>
      </w:divBdr>
    </w:div>
    <w:div w:id="390733574">
      <w:bodyDiv w:val="1"/>
      <w:marLeft w:val="0"/>
      <w:marRight w:val="0"/>
      <w:marTop w:val="0"/>
      <w:marBottom w:val="0"/>
      <w:divBdr>
        <w:top w:val="none" w:sz="0" w:space="0" w:color="auto"/>
        <w:left w:val="none" w:sz="0" w:space="0" w:color="auto"/>
        <w:bottom w:val="none" w:sz="0" w:space="0" w:color="auto"/>
        <w:right w:val="none" w:sz="0" w:space="0" w:color="auto"/>
      </w:divBdr>
    </w:div>
    <w:div w:id="394134598">
      <w:bodyDiv w:val="1"/>
      <w:marLeft w:val="0"/>
      <w:marRight w:val="0"/>
      <w:marTop w:val="0"/>
      <w:marBottom w:val="0"/>
      <w:divBdr>
        <w:top w:val="none" w:sz="0" w:space="0" w:color="auto"/>
        <w:left w:val="none" w:sz="0" w:space="0" w:color="auto"/>
        <w:bottom w:val="none" w:sz="0" w:space="0" w:color="auto"/>
        <w:right w:val="none" w:sz="0" w:space="0" w:color="auto"/>
      </w:divBdr>
    </w:div>
    <w:div w:id="519974314">
      <w:bodyDiv w:val="1"/>
      <w:marLeft w:val="0"/>
      <w:marRight w:val="0"/>
      <w:marTop w:val="0"/>
      <w:marBottom w:val="0"/>
      <w:divBdr>
        <w:top w:val="none" w:sz="0" w:space="0" w:color="auto"/>
        <w:left w:val="none" w:sz="0" w:space="0" w:color="auto"/>
        <w:bottom w:val="none" w:sz="0" w:space="0" w:color="auto"/>
        <w:right w:val="none" w:sz="0" w:space="0" w:color="auto"/>
      </w:divBdr>
    </w:div>
    <w:div w:id="571702386">
      <w:bodyDiv w:val="1"/>
      <w:marLeft w:val="0"/>
      <w:marRight w:val="0"/>
      <w:marTop w:val="0"/>
      <w:marBottom w:val="0"/>
      <w:divBdr>
        <w:top w:val="none" w:sz="0" w:space="0" w:color="auto"/>
        <w:left w:val="none" w:sz="0" w:space="0" w:color="auto"/>
        <w:bottom w:val="none" w:sz="0" w:space="0" w:color="auto"/>
        <w:right w:val="none" w:sz="0" w:space="0" w:color="auto"/>
      </w:divBdr>
    </w:div>
    <w:div w:id="753434598">
      <w:bodyDiv w:val="1"/>
      <w:marLeft w:val="0"/>
      <w:marRight w:val="0"/>
      <w:marTop w:val="0"/>
      <w:marBottom w:val="0"/>
      <w:divBdr>
        <w:top w:val="none" w:sz="0" w:space="0" w:color="auto"/>
        <w:left w:val="none" w:sz="0" w:space="0" w:color="auto"/>
        <w:bottom w:val="none" w:sz="0" w:space="0" w:color="auto"/>
        <w:right w:val="none" w:sz="0" w:space="0" w:color="auto"/>
      </w:divBdr>
    </w:div>
    <w:div w:id="915019244">
      <w:bodyDiv w:val="1"/>
      <w:marLeft w:val="0"/>
      <w:marRight w:val="0"/>
      <w:marTop w:val="0"/>
      <w:marBottom w:val="0"/>
      <w:divBdr>
        <w:top w:val="none" w:sz="0" w:space="0" w:color="auto"/>
        <w:left w:val="none" w:sz="0" w:space="0" w:color="auto"/>
        <w:bottom w:val="none" w:sz="0" w:space="0" w:color="auto"/>
        <w:right w:val="none" w:sz="0" w:space="0" w:color="auto"/>
      </w:divBdr>
      <w:divsChild>
        <w:div w:id="916599402">
          <w:marLeft w:val="0"/>
          <w:marRight w:val="0"/>
          <w:marTop w:val="0"/>
          <w:marBottom w:val="0"/>
          <w:divBdr>
            <w:top w:val="none" w:sz="0" w:space="0" w:color="auto"/>
            <w:left w:val="none" w:sz="0" w:space="0" w:color="auto"/>
            <w:bottom w:val="none" w:sz="0" w:space="0" w:color="auto"/>
            <w:right w:val="none" w:sz="0" w:space="0" w:color="auto"/>
          </w:divBdr>
          <w:divsChild>
            <w:div w:id="2136024775">
              <w:marLeft w:val="0"/>
              <w:marRight w:val="0"/>
              <w:marTop w:val="0"/>
              <w:marBottom w:val="0"/>
              <w:divBdr>
                <w:top w:val="none" w:sz="0" w:space="0" w:color="auto"/>
                <w:left w:val="none" w:sz="0" w:space="0" w:color="auto"/>
                <w:bottom w:val="none" w:sz="0" w:space="0" w:color="auto"/>
                <w:right w:val="none" w:sz="0" w:space="0" w:color="auto"/>
              </w:divBdr>
              <w:divsChild>
                <w:div w:id="1128357889">
                  <w:marLeft w:val="0"/>
                  <w:marRight w:val="0"/>
                  <w:marTop w:val="0"/>
                  <w:marBottom w:val="0"/>
                  <w:divBdr>
                    <w:top w:val="none" w:sz="0" w:space="0" w:color="auto"/>
                    <w:left w:val="none" w:sz="0" w:space="0" w:color="auto"/>
                    <w:bottom w:val="none" w:sz="0" w:space="0" w:color="auto"/>
                    <w:right w:val="none" w:sz="0" w:space="0" w:color="auto"/>
                  </w:divBdr>
                </w:div>
                <w:div w:id="723917605">
                  <w:marLeft w:val="0"/>
                  <w:marRight w:val="0"/>
                  <w:marTop w:val="0"/>
                  <w:marBottom w:val="0"/>
                  <w:divBdr>
                    <w:top w:val="none" w:sz="0" w:space="0" w:color="auto"/>
                    <w:left w:val="none" w:sz="0" w:space="0" w:color="auto"/>
                    <w:bottom w:val="none" w:sz="0" w:space="0" w:color="auto"/>
                    <w:right w:val="none" w:sz="0" w:space="0" w:color="auto"/>
                  </w:divBdr>
                </w:div>
                <w:div w:id="2086951220">
                  <w:marLeft w:val="0"/>
                  <w:marRight w:val="0"/>
                  <w:marTop w:val="0"/>
                  <w:marBottom w:val="0"/>
                  <w:divBdr>
                    <w:top w:val="none" w:sz="0" w:space="0" w:color="auto"/>
                    <w:left w:val="none" w:sz="0" w:space="0" w:color="auto"/>
                    <w:bottom w:val="none" w:sz="0" w:space="0" w:color="auto"/>
                    <w:right w:val="none" w:sz="0" w:space="0" w:color="auto"/>
                  </w:divBdr>
                </w:div>
                <w:div w:id="801338711">
                  <w:marLeft w:val="0"/>
                  <w:marRight w:val="0"/>
                  <w:marTop w:val="0"/>
                  <w:marBottom w:val="0"/>
                  <w:divBdr>
                    <w:top w:val="none" w:sz="0" w:space="0" w:color="auto"/>
                    <w:left w:val="none" w:sz="0" w:space="0" w:color="auto"/>
                    <w:bottom w:val="none" w:sz="0" w:space="0" w:color="auto"/>
                    <w:right w:val="none" w:sz="0" w:space="0" w:color="auto"/>
                  </w:divBdr>
                </w:div>
                <w:div w:id="841626624">
                  <w:marLeft w:val="0"/>
                  <w:marRight w:val="0"/>
                  <w:marTop w:val="0"/>
                  <w:marBottom w:val="0"/>
                  <w:divBdr>
                    <w:top w:val="none" w:sz="0" w:space="0" w:color="auto"/>
                    <w:left w:val="none" w:sz="0" w:space="0" w:color="auto"/>
                    <w:bottom w:val="none" w:sz="0" w:space="0" w:color="auto"/>
                    <w:right w:val="none" w:sz="0" w:space="0" w:color="auto"/>
                  </w:divBdr>
                  <w:divsChild>
                    <w:div w:id="620847768">
                      <w:marLeft w:val="0"/>
                      <w:marRight w:val="0"/>
                      <w:marTop w:val="0"/>
                      <w:marBottom w:val="0"/>
                      <w:divBdr>
                        <w:top w:val="none" w:sz="0" w:space="0" w:color="auto"/>
                        <w:left w:val="none" w:sz="0" w:space="0" w:color="auto"/>
                        <w:bottom w:val="none" w:sz="0" w:space="0" w:color="auto"/>
                        <w:right w:val="none" w:sz="0" w:space="0" w:color="auto"/>
                      </w:divBdr>
                      <w:divsChild>
                        <w:div w:id="639042103">
                          <w:marLeft w:val="0"/>
                          <w:marRight w:val="0"/>
                          <w:marTop w:val="0"/>
                          <w:marBottom w:val="0"/>
                          <w:divBdr>
                            <w:top w:val="none" w:sz="0" w:space="0" w:color="auto"/>
                            <w:left w:val="none" w:sz="0" w:space="0" w:color="auto"/>
                            <w:bottom w:val="none" w:sz="0" w:space="0" w:color="auto"/>
                            <w:right w:val="none" w:sz="0" w:space="0" w:color="auto"/>
                          </w:divBdr>
                        </w:div>
                        <w:div w:id="2004432120">
                          <w:marLeft w:val="0"/>
                          <w:marRight w:val="0"/>
                          <w:marTop w:val="0"/>
                          <w:marBottom w:val="0"/>
                          <w:divBdr>
                            <w:top w:val="none" w:sz="0" w:space="0" w:color="auto"/>
                            <w:left w:val="none" w:sz="0" w:space="0" w:color="auto"/>
                            <w:bottom w:val="none" w:sz="0" w:space="0" w:color="auto"/>
                            <w:right w:val="none" w:sz="0" w:space="0" w:color="auto"/>
                          </w:divBdr>
                        </w:div>
                      </w:divsChild>
                    </w:div>
                    <w:div w:id="2593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6391">
      <w:bodyDiv w:val="1"/>
      <w:marLeft w:val="0"/>
      <w:marRight w:val="0"/>
      <w:marTop w:val="0"/>
      <w:marBottom w:val="0"/>
      <w:divBdr>
        <w:top w:val="none" w:sz="0" w:space="0" w:color="auto"/>
        <w:left w:val="none" w:sz="0" w:space="0" w:color="auto"/>
        <w:bottom w:val="none" w:sz="0" w:space="0" w:color="auto"/>
        <w:right w:val="none" w:sz="0" w:space="0" w:color="auto"/>
      </w:divBdr>
    </w:div>
    <w:div w:id="1746027067">
      <w:bodyDiv w:val="1"/>
      <w:marLeft w:val="0"/>
      <w:marRight w:val="0"/>
      <w:marTop w:val="0"/>
      <w:marBottom w:val="0"/>
      <w:divBdr>
        <w:top w:val="none" w:sz="0" w:space="0" w:color="auto"/>
        <w:left w:val="none" w:sz="0" w:space="0" w:color="auto"/>
        <w:bottom w:val="none" w:sz="0" w:space="0" w:color="auto"/>
        <w:right w:val="none" w:sz="0" w:space="0" w:color="auto"/>
      </w:divBdr>
    </w:div>
    <w:div w:id="18509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qing/Library/Group%20Containers/UBF8T346G9.Office/User%20Content.localized/Templates.localized/Centerfo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4676-D8AD-CB4F-A4D0-57EBCC4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Centerfold Template.dotx</Template>
  <TotalTime>171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Zhao Yao</cp:lastModifiedBy>
  <cp:revision>14</cp:revision>
  <cp:lastPrinted>2022-02-26T03:39:00Z</cp:lastPrinted>
  <dcterms:created xsi:type="dcterms:W3CDTF">2022-03-25T13:39:00Z</dcterms:created>
  <dcterms:modified xsi:type="dcterms:W3CDTF">2023-03-25T03:31:00Z</dcterms:modified>
</cp:coreProperties>
</file>